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1A" w:rsidRDefault="00DA575D">
      <w:r>
        <w:rPr>
          <w:noProof/>
        </w:rPr>
        <w:drawing>
          <wp:inline distT="0" distB="0" distL="0" distR="0">
            <wp:extent cx="5943600" cy="1990725"/>
            <wp:effectExtent l="0" t="0" r="0" b="0"/>
            <wp:docPr id="1" name="Picture 1" descr="C:\Users\Manager\Dropbox\Southern Cascades Documents\Logos\SCLOGO-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Dropbox\Southern Cascades Documents\Logos\SCLOGO-NOTAGLIN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990725"/>
                    </a:xfrm>
                    <a:prstGeom prst="rect">
                      <a:avLst/>
                    </a:prstGeom>
                    <a:noFill/>
                    <a:ln>
                      <a:noFill/>
                    </a:ln>
                  </pic:spPr>
                </pic:pic>
              </a:graphicData>
            </a:graphic>
          </wp:inline>
        </w:drawing>
      </w:r>
    </w:p>
    <w:p w:rsidR="00DA575D" w:rsidRDefault="00DA575D"/>
    <w:p w:rsidR="00DA575D" w:rsidRDefault="00DA575D" w:rsidP="00DA575D">
      <w:pPr>
        <w:jc w:val="center"/>
        <w:rPr>
          <w:sz w:val="28"/>
          <w:szCs w:val="28"/>
        </w:rPr>
      </w:pPr>
      <w:r>
        <w:rPr>
          <w:sz w:val="28"/>
          <w:szCs w:val="28"/>
        </w:rPr>
        <w:t>Conference Room</w:t>
      </w:r>
    </w:p>
    <w:p w:rsidR="00DA575D" w:rsidRDefault="00DA575D" w:rsidP="00DA575D">
      <w:pPr>
        <w:jc w:val="center"/>
        <w:rPr>
          <w:sz w:val="28"/>
          <w:szCs w:val="28"/>
        </w:rPr>
      </w:pPr>
      <w:r>
        <w:rPr>
          <w:sz w:val="28"/>
          <w:szCs w:val="28"/>
        </w:rPr>
        <w:t>Southern Cascades Operations Base and Training Center</w:t>
      </w:r>
    </w:p>
    <w:p w:rsidR="00DA575D" w:rsidRDefault="00DA575D" w:rsidP="00DA575D">
      <w:pPr>
        <w:jc w:val="center"/>
        <w:rPr>
          <w:sz w:val="28"/>
          <w:szCs w:val="28"/>
        </w:rPr>
      </w:pPr>
      <w:r>
        <w:rPr>
          <w:sz w:val="28"/>
          <w:szCs w:val="28"/>
        </w:rPr>
        <w:t>205 Ash Valley Road, Adin, CA 96006</w:t>
      </w:r>
    </w:p>
    <w:p w:rsidR="00DA575D" w:rsidRDefault="00DA575D" w:rsidP="00DA575D">
      <w:pPr>
        <w:jc w:val="center"/>
        <w:rPr>
          <w:b/>
          <w:sz w:val="28"/>
          <w:szCs w:val="28"/>
        </w:rPr>
      </w:pPr>
      <w:r>
        <w:rPr>
          <w:b/>
          <w:sz w:val="28"/>
          <w:szCs w:val="28"/>
        </w:rPr>
        <w:t>June 11</w:t>
      </w:r>
      <w:r>
        <w:rPr>
          <w:b/>
          <w:sz w:val="28"/>
          <w:szCs w:val="28"/>
        </w:rPr>
        <w:t>, 2018 5:30 pm</w:t>
      </w:r>
    </w:p>
    <w:p w:rsidR="00DA575D" w:rsidRDefault="00DA575D" w:rsidP="00DA575D">
      <w:pPr>
        <w:jc w:val="center"/>
        <w:rPr>
          <w:b/>
          <w:sz w:val="28"/>
          <w:szCs w:val="28"/>
        </w:rPr>
      </w:pPr>
      <w:r>
        <w:rPr>
          <w:b/>
          <w:sz w:val="28"/>
          <w:szCs w:val="28"/>
        </w:rPr>
        <w:t>BOARD MEETING</w:t>
      </w:r>
    </w:p>
    <w:p w:rsidR="00DA575D" w:rsidRDefault="00DA575D" w:rsidP="00DA575D">
      <w:pPr>
        <w:jc w:val="center"/>
        <w:rPr>
          <w:b/>
          <w:sz w:val="28"/>
          <w:szCs w:val="28"/>
        </w:rPr>
      </w:pPr>
      <w:r>
        <w:rPr>
          <w:b/>
          <w:sz w:val="28"/>
          <w:szCs w:val="28"/>
        </w:rPr>
        <w:t>AGENDA</w:t>
      </w:r>
    </w:p>
    <w:p w:rsidR="00DA575D" w:rsidRDefault="00DA575D" w:rsidP="00DA575D">
      <w:pPr>
        <w:pStyle w:val="ListParagraph"/>
        <w:numPr>
          <w:ilvl w:val="0"/>
          <w:numId w:val="1"/>
        </w:numPr>
        <w:rPr>
          <w:b/>
          <w:sz w:val="28"/>
          <w:szCs w:val="28"/>
        </w:rPr>
      </w:pPr>
      <w:r>
        <w:rPr>
          <w:b/>
          <w:sz w:val="28"/>
          <w:szCs w:val="28"/>
        </w:rPr>
        <w:t xml:space="preserve"> Call to Order</w:t>
      </w:r>
    </w:p>
    <w:p w:rsidR="00DA575D" w:rsidRDefault="00DA575D" w:rsidP="00DA575D">
      <w:pPr>
        <w:pStyle w:val="ListParagraph"/>
        <w:ind w:left="480"/>
        <w:rPr>
          <w:b/>
          <w:sz w:val="28"/>
          <w:szCs w:val="28"/>
        </w:rPr>
      </w:pPr>
    </w:p>
    <w:p w:rsidR="00DA575D" w:rsidRDefault="00DA575D" w:rsidP="00DA575D">
      <w:pPr>
        <w:pStyle w:val="ListParagraph"/>
        <w:numPr>
          <w:ilvl w:val="0"/>
          <w:numId w:val="1"/>
        </w:numPr>
        <w:rPr>
          <w:b/>
          <w:sz w:val="28"/>
          <w:szCs w:val="28"/>
        </w:rPr>
      </w:pPr>
      <w:r>
        <w:rPr>
          <w:b/>
          <w:sz w:val="28"/>
          <w:szCs w:val="28"/>
        </w:rPr>
        <w:t>Pledge of Allegiance</w:t>
      </w:r>
    </w:p>
    <w:p w:rsidR="00DA575D" w:rsidRDefault="00DA575D" w:rsidP="00DA575D">
      <w:pPr>
        <w:pStyle w:val="ListParagraph"/>
        <w:rPr>
          <w:b/>
          <w:sz w:val="28"/>
          <w:szCs w:val="28"/>
        </w:rPr>
      </w:pPr>
    </w:p>
    <w:p w:rsidR="00DA575D" w:rsidRDefault="00DA575D" w:rsidP="00DA575D">
      <w:pPr>
        <w:pStyle w:val="ListParagraph"/>
        <w:numPr>
          <w:ilvl w:val="0"/>
          <w:numId w:val="1"/>
        </w:numPr>
        <w:rPr>
          <w:b/>
          <w:sz w:val="28"/>
          <w:szCs w:val="28"/>
        </w:rPr>
      </w:pPr>
      <w:r>
        <w:rPr>
          <w:b/>
          <w:sz w:val="28"/>
          <w:szCs w:val="28"/>
        </w:rPr>
        <w:t>Deletions/Additions and Approval of Agenda</w:t>
      </w:r>
    </w:p>
    <w:p w:rsidR="00DA575D" w:rsidRDefault="00DA575D" w:rsidP="00DA575D">
      <w:pPr>
        <w:rPr>
          <w:i/>
          <w:sz w:val="24"/>
          <w:szCs w:val="24"/>
        </w:rPr>
      </w:pPr>
      <w:r>
        <w:rPr>
          <w:b/>
          <w:sz w:val="28"/>
          <w:szCs w:val="28"/>
        </w:rPr>
        <w:t>4.0 Public Comment:</w:t>
      </w:r>
      <w:r>
        <w:rPr>
          <w:b/>
        </w:rPr>
        <w:t xml:space="preserve">  </w:t>
      </w:r>
      <w:r>
        <w:rPr>
          <w:i/>
          <w:sz w:val="24"/>
          <w:szCs w:val="24"/>
        </w:rPr>
        <w:t xml:space="preserve">This is the time set aside for citizens to address the Board on matters on the consent agenda and matters not otherwise on the agenda.  Comments should be limited to matters within the jurisdiction of the Board.  If your comment concerns an item shown on the agenda.  Please address the Board after that item is open for public comment. By law, the Board cannot take action on matters that are not on the agenda.  The chair reserves the right to limit the duration of each speaker to three minutes.  The speaker may not cede their time.   </w:t>
      </w:r>
    </w:p>
    <w:p w:rsidR="00DA575D" w:rsidRDefault="00DA575D" w:rsidP="00DA575D">
      <w:pPr>
        <w:rPr>
          <w:i/>
          <w:sz w:val="24"/>
          <w:szCs w:val="24"/>
        </w:rPr>
      </w:pPr>
      <w:r>
        <w:rPr>
          <w:i/>
          <w:sz w:val="24"/>
          <w:szCs w:val="24"/>
        </w:rPr>
        <w:t xml:space="preserve">Agenda items with times listed </w:t>
      </w:r>
      <w:proofErr w:type="gramStart"/>
      <w:r>
        <w:rPr>
          <w:i/>
          <w:sz w:val="24"/>
          <w:szCs w:val="24"/>
        </w:rPr>
        <w:t>will be considered</w:t>
      </w:r>
      <w:proofErr w:type="gramEnd"/>
      <w:r>
        <w:rPr>
          <w:i/>
          <w:sz w:val="24"/>
          <w:szCs w:val="24"/>
        </w:rPr>
        <w:t xml:space="preserve"> at that time.  All other items </w:t>
      </w:r>
      <w:proofErr w:type="gramStart"/>
      <w:r>
        <w:rPr>
          <w:i/>
          <w:sz w:val="24"/>
          <w:szCs w:val="24"/>
        </w:rPr>
        <w:t>will be considered</w:t>
      </w:r>
      <w:proofErr w:type="gramEnd"/>
      <w:r>
        <w:rPr>
          <w:i/>
          <w:sz w:val="24"/>
          <w:szCs w:val="24"/>
        </w:rPr>
        <w:t xml:space="preserve"> as listed on the agenda or as deemed necessary by the Chairperson.</w:t>
      </w:r>
    </w:p>
    <w:p w:rsidR="00DA575D" w:rsidRDefault="00DA575D" w:rsidP="00DA575D">
      <w:pPr>
        <w:rPr>
          <w:b/>
          <w:sz w:val="28"/>
          <w:szCs w:val="28"/>
        </w:rPr>
      </w:pPr>
    </w:p>
    <w:p w:rsidR="00DA575D" w:rsidRDefault="00DA575D" w:rsidP="00DA575D">
      <w:pPr>
        <w:rPr>
          <w:sz w:val="28"/>
          <w:szCs w:val="28"/>
        </w:rPr>
      </w:pPr>
      <w:r>
        <w:rPr>
          <w:b/>
          <w:sz w:val="28"/>
          <w:szCs w:val="28"/>
        </w:rPr>
        <w:t>7.0 Approval of Minutes</w:t>
      </w:r>
      <w:r>
        <w:rPr>
          <w:sz w:val="28"/>
          <w:szCs w:val="28"/>
        </w:rPr>
        <w:t xml:space="preserve">: </w:t>
      </w:r>
    </w:p>
    <w:p w:rsidR="00DA575D" w:rsidRPr="00523A52" w:rsidRDefault="00DA575D" w:rsidP="00DA575D">
      <w:pPr>
        <w:rPr>
          <w:sz w:val="28"/>
          <w:szCs w:val="28"/>
        </w:rPr>
      </w:pPr>
      <w:r>
        <w:rPr>
          <w:sz w:val="28"/>
          <w:szCs w:val="28"/>
        </w:rPr>
        <w:lastRenderedPageBreak/>
        <w:tab/>
        <w:t>May 14 Regular Meeting</w:t>
      </w:r>
    </w:p>
    <w:p w:rsidR="00DA575D" w:rsidRDefault="00DA575D" w:rsidP="00DA575D">
      <w:pPr>
        <w:rPr>
          <w:b/>
          <w:sz w:val="28"/>
          <w:szCs w:val="28"/>
        </w:rPr>
      </w:pPr>
    </w:p>
    <w:p w:rsidR="00DA575D" w:rsidRDefault="00DA575D" w:rsidP="00DA575D">
      <w:pPr>
        <w:pStyle w:val="ListParagraph"/>
        <w:numPr>
          <w:ilvl w:val="0"/>
          <w:numId w:val="2"/>
        </w:numPr>
        <w:rPr>
          <w:b/>
          <w:sz w:val="28"/>
          <w:szCs w:val="28"/>
        </w:rPr>
      </w:pPr>
      <w:r>
        <w:rPr>
          <w:b/>
          <w:sz w:val="28"/>
          <w:szCs w:val="28"/>
        </w:rPr>
        <w:t xml:space="preserve"> Correspondence</w:t>
      </w:r>
    </w:p>
    <w:p w:rsidR="00DA575D" w:rsidRDefault="00DA575D" w:rsidP="00DA575D">
      <w:pPr>
        <w:rPr>
          <w:b/>
          <w:sz w:val="28"/>
          <w:szCs w:val="28"/>
        </w:rPr>
      </w:pPr>
    </w:p>
    <w:p w:rsidR="00DA575D" w:rsidRDefault="00DA575D" w:rsidP="00DA575D">
      <w:pPr>
        <w:pStyle w:val="ListParagraph"/>
        <w:numPr>
          <w:ilvl w:val="0"/>
          <w:numId w:val="2"/>
        </w:numPr>
        <w:rPr>
          <w:b/>
          <w:sz w:val="28"/>
          <w:szCs w:val="28"/>
        </w:rPr>
      </w:pPr>
      <w:r>
        <w:rPr>
          <w:b/>
          <w:sz w:val="28"/>
          <w:szCs w:val="28"/>
        </w:rPr>
        <w:t xml:space="preserve"> CFO Report</w:t>
      </w:r>
    </w:p>
    <w:p w:rsidR="00DA575D" w:rsidRDefault="00DA575D" w:rsidP="00DA575D">
      <w:pPr>
        <w:pStyle w:val="ListParagraph"/>
        <w:rPr>
          <w:b/>
          <w:sz w:val="28"/>
          <w:szCs w:val="28"/>
        </w:rPr>
      </w:pPr>
    </w:p>
    <w:p w:rsidR="00DA575D" w:rsidRDefault="00DA575D" w:rsidP="00DA575D">
      <w:pPr>
        <w:rPr>
          <w:sz w:val="28"/>
          <w:szCs w:val="28"/>
        </w:rPr>
      </w:pPr>
    </w:p>
    <w:p w:rsidR="00DA575D" w:rsidRDefault="00DA575D" w:rsidP="00DA575D">
      <w:pPr>
        <w:pStyle w:val="ListParagraph"/>
        <w:numPr>
          <w:ilvl w:val="0"/>
          <w:numId w:val="2"/>
        </w:numPr>
        <w:rPr>
          <w:b/>
          <w:sz w:val="28"/>
          <w:szCs w:val="28"/>
        </w:rPr>
      </w:pPr>
      <w:r>
        <w:rPr>
          <w:b/>
          <w:sz w:val="28"/>
          <w:szCs w:val="28"/>
        </w:rPr>
        <w:t xml:space="preserve">  Information / Discussion</w:t>
      </w:r>
    </w:p>
    <w:p w:rsidR="00DD0744" w:rsidRDefault="00DD0744" w:rsidP="00DD0744">
      <w:pPr>
        <w:pStyle w:val="ListParagraph"/>
        <w:rPr>
          <w:b/>
          <w:sz w:val="28"/>
          <w:szCs w:val="28"/>
        </w:rPr>
      </w:pPr>
    </w:p>
    <w:p w:rsidR="00DD0744" w:rsidRDefault="00DD0744" w:rsidP="00DD0744">
      <w:pPr>
        <w:pStyle w:val="ListParagraph"/>
        <w:numPr>
          <w:ilvl w:val="1"/>
          <w:numId w:val="2"/>
        </w:numPr>
        <w:rPr>
          <w:b/>
          <w:sz w:val="28"/>
          <w:szCs w:val="28"/>
        </w:rPr>
      </w:pPr>
      <w:r>
        <w:rPr>
          <w:b/>
          <w:sz w:val="28"/>
          <w:szCs w:val="28"/>
        </w:rPr>
        <w:t xml:space="preserve"> </w:t>
      </w:r>
      <w:r w:rsidR="00807E97">
        <w:rPr>
          <w:b/>
          <w:sz w:val="28"/>
          <w:szCs w:val="28"/>
        </w:rPr>
        <w:tab/>
      </w:r>
      <w:r w:rsidR="00122B88">
        <w:rPr>
          <w:b/>
          <w:sz w:val="28"/>
          <w:szCs w:val="28"/>
        </w:rPr>
        <w:t xml:space="preserve">Training Center </w:t>
      </w:r>
      <w:r>
        <w:rPr>
          <w:b/>
          <w:sz w:val="28"/>
          <w:szCs w:val="28"/>
        </w:rPr>
        <w:t xml:space="preserve"> </w:t>
      </w:r>
    </w:p>
    <w:p w:rsidR="00DD0744" w:rsidRPr="00DD0744" w:rsidRDefault="00807E97" w:rsidP="00DD0744">
      <w:pPr>
        <w:ind w:firstLine="720"/>
        <w:rPr>
          <w:b/>
          <w:sz w:val="28"/>
          <w:szCs w:val="28"/>
        </w:rPr>
      </w:pPr>
      <w:r>
        <w:rPr>
          <w:b/>
          <w:sz w:val="28"/>
          <w:szCs w:val="28"/>
        </w:rPr>
        <w:t>7.2</w:t>
      </w:r>
      <w:r>
        <w:rPr>
          <w:b/>
          <w:sz w:val="28"/>
          <w:szCs w:val="28"/>
        </w:rPr>
        <w:tab/>
      </w:r>
      <w:r w:rsidR="00122B88">
        <w:rPr>
          <w:b/>
          <w:sz w:val="28"/>
          <w:szCs w:val="28"/>
        </w:rPr>
        <w:t>NMT-NEMT Start UP</w:t>
      </w:r>
      <w:r>
        <w:rPr>
          <w:b/>
          <w:sz w:val="28"/>
          <w:szCs w:val="28"/>
        </w:rPr>
        <w:tab/>
      </w:r>
      <w:r w:rsidR="00DD0744" w:rsidRPr="00DD0744">
        <w:rPr>
          <w:b/>
          <w:sz w:val="28"/>
          <w:szCs w:val="28"/>
        </w:rPr>
        <w:t xml:space="preserve"> </w:t>
      </w:r>
    </w:p>
    <w:p w:rsidR="00DA575D" w:rsidRPr="004436A5" w:rsidRDefault="00DA575D" w:rsidP="00DA575D">
      <w:pPr>
        <w:rPr>
          <w:b/>
          <w:sz w:val="28"/>
          <w:szCs w:val="28"/>
        </w:rPr>
      </w:pPr>
    </w:p>
    <w:p w:rsidR="00DA575D" w:rsidRDefault="00DA575D" w:rsidP="00DA575D">
      <w:pPr>
        <w:pStyle w:val="ListParagraph"/>
        <w:ind w:left="375"/>
        <w:rPr>
          <w:b/>
          <w:sz w:val="28"/>
          <w:szCs w:val="28"/>
        </w:rPr>
      </w:pPr>
    </w:p>
    <w:p w:rsidR="00DA575D" w:rsidRDefault="00DA575D" w:rsidP="00DA575D">
      <w:pPr>
        <w:pStyle w:val="ListParagraph"/>
        <w:numPr>
          <w:ilvl w:val="0"/>
          <w:numId w:val="2"/>
        </w:numPr>
        <w:rPr>
          <w:b/>
          <w:sz w:val="28"/>
          <w:szCs w:val="28"/>
        </w:rPr>
      </w:pPr>
      <w:r>
        <w:rPr>
          <w:b/>
          <w:sz w:val="28"/>
          <w:szCs w:val="28"/>
        </w:rPr>
        <w:t xml:space="preserve">  Consideration / Action</w:t>
      </w:r>
    </w:p>
    <w:p w:rsidR="00DA575D" w:rsidRPr="00C01860" w:rsidRDefault="00DA575D" w:rsidP="00DA575D">
      <w:pPr>
        <w:ind w:left="720"/>
        <w:rPr>
          <w:b/>
          <w:sz w:val="28"/>
          <w:szCs w:val="28"/>
        </w:rPr>
      </w:pPr>
      <w:r>
        <w:rPr>
          <w:b/>
          <w:sz w:val="28"/>
          <w:szCs w:val="28"/>
        </w:rPr>
        <w:t xml:space="preserve">8.1   </w:t>
      </w:r>
      <w:r>
        <w:rPr>
          <w:b/>
          <w:sz w:val="28"/>
          <w:szCs w:val="28"/>
        </w:rPr>
        <w:t xml:space="preserve">Approve </w:t>
      </w:r>
      <w:r w:rsidR="000E13D3">
        <w:rPr>
          <w:b/>
          <w:sz w:val="28"/>
          <w:szCs w:val="28"/>
        </w:rPr>
        <w:t>Delegation</w:t>
      </w:r>
      <w:r>
        <w:rPr>
          <w:b/>
          <w:sz w:val="28"/>
          <w:szCs w:val="28"/>
        </w:rPr>
        <w:t xml:space="preserve"> of Authority to District Manager to execute and sign contract with M</w:t>
      </w:r>
      <w:r w:rsidR="000E13D3">
        <w:rPr>
          <w:b/>
          <w:sz w:val="28"/>
          <w:szCs w:val="28"/>
        </w:rPr>
        <w:t>edical Transport Management, Inc</w:t>
      </w:r>
      <w:r w:rsidR="00807E97">
        <w:rPr>
          <w:b/>
          <w:sz w:val="28"/>
          <w:szCs w:val="28"/>
        </w:rPr>
        <w:t>.</w:t>
      </w:r>
      <w:r w:rsidR="000E13D3">
        <w:rPr>
          <w:b/>
          <w:sz w:val="28"/>
          <w:szCs w:val="28"/>
        </w:rPr>
        <w:t xml:space="preserve"> at the negotiated rates.</w:t>
      </w:r>
    </w:p>
    <w:p w:rsidR="00DA575D" w:rsidRDefault="00807E97" w:rsidP="00DA575D">
      <w:pPr>
        <w:pStyle w:val="ListParagraph"/>
        <w:ind w:left="375"/>
        <w:rPr>
          <w:b/>
          <w:sz w:val="28"/>
          <w:szCs w:val="28"/>
        </w:rPr>
      </w:pPr>
      <w:r>
        <w:rPr>
          <w:b/>
          <w:sz w:val="28"/>
          <w:szCs w:val="28"/>
        </w:rPr>
        <w:tab/>
        <w:t>8.2   Approve Delegation for Signature of Checks for the Southern Cascades Tri Counties Checking A</w:t>
      </w:r>
      <w:r w:rsidR="00187D9E">
        <w:rPr>
          <w:b/>
          <w:sz w:val="28"/>
          <w:szCs w:val="28"/>
        </w:rPr>
        <w:t>ccount</w:t>
      </w:r>
      <w:r>
        <w:rPr>
          <w:b/>
          <w:sz w:val="28"/>
          <w:szCs w:val="28"/>
        </w:rPr>
        <w:t xml:space="preserve">.  Designate signing authority for Valerie Endicott, Dan Bouse and Bob Fisher. </w:t>
      </w:r>
      <w:r w:rsidR="00DD0744">
        <w:rPr>
          <w:b/>
          <w:sz w:val="28"/>
          <w:szCs w:val="28"/>
        </w:rPr>
        <w:t xml:space="preserve">   </w:t>
      </w:r>
      <w:r w:rsidR="00DD0744">
        <w:rPr>
          <w:b/>
          <w:sz w:val="28"/>
          <w:szCs w:val="28"/>
        </w:rPr>
        <w:tab/>
      </w:r>
    </w:p>
    <w:p w:rsidR="00DD0744" w:rsidRDefault="00DD0744" w:rsidP="00DA575D">
      <w:pPr>
        <w:pStyle w:val="ListParagraph"/>
        <w:ind w:left="375"/>
        <w:rPr>
          <w:b/>
          <w:sz w:val="28"/>
          <w:szCs w:val="28"/>
        </w:rPr>
      </w:pPr>
    </w:p>
    <w:p w:rsidR="00DD0744" w:rsidRDefault="00187D9E" w:rsidP="00DA575D">
      <w:pPr>
        <w:pStyle w:val="ListParagraph"/>
        <w:ind w:left="375"/>
        <w:rPr>
          <w:b/>
          <w:sz w:val="28"/>
          <w:szCs w:val="28"/>
        </w:rPr>
      </w:pPr>
      <w:r>
        <w:rPr>
          <w:b/>
          <w:sz w:val="28"/>
          <w:szCs w:val="28"/>
        </w:rPr>
        <w:tab/>
        <w:t xml:space="preserve">8.3  </w:t>
      </w:r>
      <w:r>
        <w:rPr>
          <w:b/>
          <w:sz w:val="28"/>
          <w:szCs w:val="28"/>
        </w:rPr>
        <w:tab/>
        <w:t>Approve Delegation to establish a Savings Account at Tri Counties Bank with an initial Transfer of $50,000 from District Checking account.</w:t>
      </w:r>
    </w:p>
    <w:p w:rsidR="00187D9E" w:rsidRDefault="00187D9E" w:rsidP="00DA575D">
      <w:pPr>
        <w:pStyle w:val="ListParagraph"/>
        <w:ind w:left="375"/>
        <w:rPr>
          <w:b/>
          <w:sz w:val="28"/>
          <w:szCs w:val="28"/>
        </w:rPr>
      </w:pPr>
    </w:p>
    <w:p w:rsidR="00187D9E" w:rsidRDefault="00187D9E" w:rsidP="00DA575D">
      <w:pPr>
        <w:pStyle w:val="ListParagraph"/>
        <w:ind w:left="375"/>
        <w:rPr>
          <w:b/>
          <w:sz w:val="28"/>
          <w:szCs w:val="28"/>
        </w:rPr>
      </w:pPr>
      <w:r>
        <w:rPr>
          <w:b/>
          <w:sz w:val="28"/>
          <w:szCs w:val="28"/>
        </w:rPr>
        <w:tab/>
      </w:r>
      <w:proofErr w:type="gramStart"/>
      <w:r>
        <w:rPr>
          <w:b/>
          <w:sz w:val="28"/>
          <w:szCs w:val="28"/>
        </w:rPr>
        <w:t xml:space="preserve">8.4  </w:t>
      </w:r>
      <w:r w:rsidR="005A7810">
        <w:rPr>
          <w:b/>
          <w:sz w:val="28"/>
          <w:szCs w:val="28"/>
        </w:rPr>
        <w:t xml:space="preserve">   Elect Vice Chair</w:t>
      </w:r>
      <w:proofErr w:type="gramEnd"/>
      <w:r w:rsidR="005A7810">
        <w:rPr>
          <w:b/>
          <w:sz w:val="28"/>
          <w:szCs w:val="28"/>
        </w:rPr>
        <w:t xml:space="preserve"> </w:t>
      </w:r>
      <w:r w:rsidR="00744FA5">
        <w:rPr>
          <w:b/>
          <w:sz w:val="28"/>
          <w:szCs w:val="28"/>
        </w:rPr>
        <w:t>for remainder of Calendar Year 2018</w:t>
      </w:r>
      <w:r>
        <w:rPr>
          <w:b/>
          <w:sz w:val="28"/>
          <w:szCs w:val="28"/>
        </w:rPr>
        <w:t xml:space="preserve">  </w:t>
      </w:r>
    </w:p>
    <w:p w:rsidR="005A7810" w:rsidRDefault="005A7810" w:rsidP="00744FA5">
      <w:pPr>
        <w:rPr>
          <w:b/>
          <w:sz w:val="28"/>
          <w:szCs w:val="28"/>
        </w:rPr>
      </w:pPr>
    </w:p>
    <w:p w:rsidR="00122B88" w:rsidRDefault="00122B88" w:rsidP="00744FA5">
      <w:pPr>
        <w:rPr>
          <w:b/>
          <w:sz w:val="28"/>
          <w:szCs w:val="28"/>
        </w:rPr>
      </w:pPr>
      <w:r>
        <w:rPr>
          <w:b/>
          <w:sz w:val="28"/>
          <w:szCs w:val="28"/>
        </w:rPr>
        <w:tab/>
        <w:t>8.5   Appr</w:t>
      </w:r>
      <w:r w:rsidR="00593191">
        <w:rPr>
          <w:b/>
          <w:sz w:val="28"/>
          <w:szCs w:val="28"/>
        </w:rPr>
        <w:t>ove Dele</w:t>
      </w:r>
      <w:r>
        <w:rPr>
          <w:b/>
          <w:sz w:val="28"/>
          <w:szCs w:val="28"/>
        </w:rPr>
        <w:t>gation of Authority to begin hiring process for NMT-NEMT Program.</w:t>
      </w:r>
    </w:p>
    <w:p w:rsidR="00D775ED" w:rsidRDefault="00D775ED" w:rsidP="00744FA5">
      <w:pPr>
        <w:rPr>
          <w:b/>
          <w:sz w:val="28"/>
          <w:szCs w:val="28"/>
        </w:rPr>
      </w:pPr>
    </w:p>
    <w:p w:rsidR="00D775ED" w:rsidRDefault="00D775ED" w:rsidP="00D775ED">
      <w:pPr>
        <w:ind w:firstLine="720"/>
        <w:rPr>
          <w:b/>
          <w:sz w:val="28"/>
          <w:szCs w:val="28"/>
        </w:rPr>
      </w:pPr>
      <w:r>
        <w:rPr>
          <w:b/>
          <w:sz w:val="28"/>
          <w:szCs w:val="28"/>
        </w:rPr>
        <w:lastRenderedPageBreak/>
        <w:t>8.6   Approve establishing the Capitalization Policy being as $1000.00</w:t>
      </w:r>
    </w:p>
    <w:p w:rsidR="00D775ED" w:rsidRDefault="00B4517E" w:rsidP="00D775ED">
      <w:pPr>
        <w:ind w:firstLine="720"/>
        <w:rPr>
          <w:b/>
          <w:sz w:val="28"/>
          <w:szCs w:val="28"/>
        </w:rPr>
      </w:pPr>
      <w:r>
        <w:rPr>
          <w:b/>
          <w:sz w:val="28"/>
          <w:szCs w:val="28"/>
        </w:rPr>
        <w:t>and above for Capitalization and Depreciation.</w:t>
      </w:r>
      <w:bookmarkStart w:id="0" w:name="_GoBack"/>
      <w:bookmarkEnd w:id="0"/>
    </w:p>
    <w:p w:rsidR="00B4517E" w:rsidRDefault="00B4517E" w:rsidP="00744FA5">
      <w:pPr>
        <w:rPr>
          <w:b/>
          <w:sz w:val="28"/>
          <w:szCs w:val="28"/>
        </w:rPr>
      </w:pPr>
    </w:p>
    <w:p w:rsidR="00744FA5" w:rsidRDefault="00744FA5" w:rsidP="00744FA5">
      <w:pPr>
        <w:rPr>
          <w:b/>
          <w:sz w:val="28"/>
          <w:szCs w:val="28"/>
        </w:rPr>
      </w:pPr>
      <w:r>
        <w:rPr>
          <w:b/>
          <w:sz w:val="28"/>
          <w:szCs w:val="28"/>
        </w:rPr>
        <w:t xml:space="preserve">9.0 </w:t>
      </w:r>
      <w:r w:rsidR="005A7810">
        <w:rPr>
          <w:b/>
          <w:sz w:val="28"/>
          <w:szCs w:val="28"/>
        </w:rPr>
        <w:t xml:space="preserve"> </w:t>
      </w:r>
      <w:r>
        <w:rPr>
          <w:b/>
          <w:sz w:val="28"/>
          <w:szCs w:val="28"/>
        </w:rPr>
        <w:t xml:space="preserve"> Chair Person Appointments:   </w:t>
      </w:r>
      <w:r w:rsidR="005A7810">
        <w:rPr>
          <w:b/>
          <w:sz w:val="28"/>
          <w:szCs w:val="28"/>
        </w:rPr>
        <w:br/>
        <w:t xml:space="preserve">Committee </w:t>
      </w:r>
      <w:r>
        <w:rPr>
          <w:b/>
          <w:sz w:val="28"/>
          <w:szCs w:val="28"/>
        </w:rPr>
        <w:t>Assignments vacated by Jean Ludwigsen resignation.</w:t>
      </w:r>
    </w:p>
    <w:p w:rsidR="00DD0744" w:rsidRDefault="00744FA5" w:rsidP="00744FA5">
      <w:pPr>
        <w:ind w:left="2880" w:firstLine="720"/>
        <w:rPr>
          <w:b/>
          <w:sz w:val="28"/>
          <w:szCs w:val="28"/>
        </w:rPr>
      </w:pPr>
      <w:r>
        <w:rPr>
          <w:b/>
          <w:sz w:val="28"/>
          <w:szCs w:val="28"/>
        </w:rPr>
        <w:t xml:space="preserve">     </w:t>
      </w:r>
    </w:p>
    <w:p w:rsidR="00744FA5" w:rsidRPr="00744FA5" w:rsidRDefault="005A7810" w:rsidP="00744FA5">
      <w:pPr>
        <w:rPr>
          <w:b/>
          <w:sz w:val="28"/>
          <w:szCs w:val="28"/>
        </w:rPr>
      </w:pPr>
      <w:r>
        <w:rPr>
          <w:b/>
          <w:sz w:val="28"/>
          <w:szCs w:val="28"/>
        </w:rPr>
        <w:t>10.0</w:t>
      </w:r>
      <w:r>
        <w:rPr>
          <w:b/>
          <w:sz w:val="28"/>
          <w:szCs w:val="28"/>
        </w:rPr>
        <w:tab/>
        <w:t>SEMSA Report</w:t>
      </w:r>
    </w:p>
    <w:p w:rsidR="00DA575D" w:rsidRPr="005A7810" w:rsidRDefault="005A7810" w:rsidP="005A7810">
      <w:pPr>
        <w:pStyle w:val="ListParagraph"/>
        <w:numPr>
          <w:ilvl w:val="0"/>
          <w:numId w:val="3"/>
        </w:numPr>
        <w:rPr>
          <w:b/>
          <w:sz w:val="28"/>
          <w:szCs w:val="28"/>
        </w:rPr>
      </w:pPr>
      <w:r>
        <w:rPr>
          <w:b/>
          <w:sz w:val="28"/>
          <w:szCs w:val="28"/>
        </w:rPr>
        <w:t xml:space="preserve"> </w:t>
      </w:r>
      <w:r w:rsidR="00DA575D" w:rsidRPr="005A7810">
        <w:rPr>
          <w:b/>
          <w:sz w:val="28"/>
          <w:szCs w:val="28"/>
        </w:rPr>
        <w:t xml:space="preserve"> District Manager Report</w:t>
      </w:r>
    </w:p>
    <w:p w:rsidR="00DA575D" w:rsidRPr="005A7810" w:rsidRDefault="005A7810" w:rsidP="005A7810">
      <w:pPr>
        <w:rPr>
          <w:b/>
          <w:sz w:val="28"/>
          <w:szCs w:val="28"/>
        </w:rPr>
      </w:pPr>
      <w:r>
        <w:rPr>
          <w:b/>
          <w:sz w:val="28"/>
          <w:szCs w:val="28"/>
        </w:rPr>
        <w:t xml:space="preserve">11.0   </w:t>
      </w:r>
      <w:r w:rsidR="00DA575D" w:rsidRPr="005A7810">
        <w:rPr>
          <w:b/>
          <w:sz w:val="28"/>
          <w:szCs w:val="28"/>
        </w:rPr>
        <w:t>Board Reports</w:t>
      </w:r>
    </w:p>
    <w:p w:rsidR="00DA575D" w:rsidRDefault="00DA575D" w:rsidP="00DA575D">
      <w:pPr>
        <w:rPr>
          <w:b/>
          <w:sz w:val="28"/>
          <w:szCs w:val="28"/>
        </w:rPr>
      </w:pPr>
      <w:r>
        <w:rPr>
          <w:b/>
          <w:sz w:val="28"/>
          <w:szCs w:val="28"/>
        </w:rPr>
        <w:t>12.0   Adjournment</w:t>
      </w:r>
    </w:p>
    <w:p w:rsidR="00DA575D" w:rsidRDefault="00DA575D" w:rsidP="00DA575D">
      <w:pPr>
        <w:pStyle w:val="ListParagraph"/>
        <w:rPr>
          <w:b/>
          <w:sz w:val="28"/>
          <w:szCs w:val="28"/>
        </w:rPr>
      </w:pPr>
    </w:p>
    <w:p w:rsidR="00DA575D" w:rsidRDefault="00DA575D" w:rsidP="00DA575D">
      <w:pPr>
        <w:rPr>
          <w:b/>
          <w:sz w:val="28"/>
          <w:szCs w:val="28"/>
        </w:rPr>
      </w:pPr>
    </w:p>
    <w:p w:rsidR="00DA575D" w:rsidRDefault="00DA575D" w:rsidP="00DA575D">
      <w:pPr>
        <w:rPr>
          <w:b/>
          <w:sz w:val="24"/>
          <w:szCs w:val="24"/>
        </w:rPr>
      </w:pPr>
      <w:r>
        <w:rPr>
          <w:b/>
          <w:sz w:val="24"/>
          <w:szCs w:val="24"/>
        </w:rPr>
        <w:t xml:space="preserve">Parties with a disability as provided by the American Disabilities Act who require special accommodations or aides in order to participate in the public meeting should make the request by calling 530 299 3110 at least 48 hours prior to the meeting. </w:t>
      </w:r>
    </w:p>
    <w:p w:rsidR="00DA575D" w:rsidRDefault="00DA575D" w:rsidP="00DA575D">
      <w:pPr>
        <w:rPr>
          <w:b/>
          <w:sz w:val="24"/>
          <w:szCs w:val="24"/>
        </w:rPr>
      </w:pPr>
    </w:p>
    <w:p w:rsidR="00DA575D" w:rsidRDefault="00DA575D" w:rsidP="00DA575D">
      <w:pPr>
        <w:rPr>
          <w:b/>
        </w:rPr>
      </w:pPr>
      <w:r>
        <w:rPr>
          <w:b/>
        </w:rPr>
        <w:t>Posted at Southern Cascades Operations Base and Training Center Foyer and Adin Post</w:t>
      </w:r>
      <w:r w:rsidR="005A7810">
        <w:rPr>
          <w:b/>
        </w:rPr>
        <w:t xml:space="preserve"> Office Bulletin Board June 8, 2018.</w:t>
      </w:r>
    </w:p>
    <w:p w:rsidR="00DA575D" w:rsidRDefault="00DA575D" w:rsidP="00DA575D">
      <w:pPr>
        <w:rPr>
          <w:rFonts w:ascii="Antique Olive Roman" w:hAnsi="Antique Olive Roman"/>
          <w:sz w:val="28"/>
          <w:szCs w:val="28"/>
        </w:rPr>
      </w:pPr>
    </w:p>
    <w:p w:rsidR="00DA575D" w:rsidRDefault="00DA575D" w:rsidP="00DA575D">
      <w:pPr>
        <w:jc w:val="center"/>
      </w:pPr>
    </w:p>
    <w:sectPr w:rsidR="00DA5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tique Olive Roman">
    <w:panose1 w:val="020B0603020204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0775"/>
    <w:multiLevelType w:val="multilevel"/>
    <w:tmpl w:val="7A6E728A"/>
    <w:lvl w:ilvl="0">
      <w:start w:val="1"/>
      <w:numFmt w:val="decimal"/>
      <w:lvlText w:val="%1.0"/>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35635D46"/>
    <w:multiLevelType w:val="multilevel"/>
    <w:tmpl w:val="350696CC"/>
    <w:lvl w:ilvl="0">
      <w:start w:val="10"/>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D1A564F"/>
    <w:multiLevelType w:val="multilevel"/>
    <w:tmpl w:val="BF0838DE"/>
    <w:lvl w:ilvl="0">
      <w:start w:val="5"/>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5D"/>
    <w:rsid w:val="000E13D3"/>
    <w:rsid w:val="00122B88"/>
    <w:rsid w:val="00187D9E"/>
    <w:rsid w:val="00593191"/>
    <w:rsid w:val="005A7810"/>
    <w:rsid w:val="006C4A60"/>
    <w:rsid w:val="00744FA5"/>
    <w:rsid w:val="00807E97"/>
    <w:rsid w:val="00B4517E"/>
    <w:rsid w:val="00C71A1A"/>
    <w:rsid w:val="00D775ED"/>
    <w:rsid w:val="00DA575D"/>
    <w:rsid w:val="00DD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9378"/>
  <w15:chartTrackingRefBased/>
  <w15:docId w15:val="{08AAA6C0-41D4-4FDC-B8C1-AEFBA8AC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75D"/>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2</cp:revision>
  <cp:lastPrinted>2018-06-08T21:39:00Z</cp:lastPrinted>
  <dcterms:created xsi:type="dcterms:W3CDTF">2018-06-08T23:44:00Z</dcterms:created>
  <dcterms:modified xsi:type="dcterms:W3CDTF">2018-06-08T23:44:00Z</dcterms:modified>
</cp:coreProperties>
</file>