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D0" w:rsidRDefault="00433DD5">
      <w:pPr>
        <w:spacing w:after="98" w:line="259" w:lineRule="auto"/>
        <w:ind w:left="0" w:right="0" w:firstLine="0"/>
        <w:jc w:val="right"/>
      </w:pPr>
      <w:r>
        <w:rPr>
          <w:noProof/>
        </w:rPr>
        <w:drawing>
          <wp:inline distT="0" distB="0" distL="0" distR="0">
            <wp:extent cx="5943600" cy="199072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
                    <a:stretch>
                      <a:fillRect/>
                    </a:stretch>
                  </pic:blipFill>
                  <pic:spPr>
                    <a:xfrm>
                      <a:off x="0" y="0"/>
                      <a:ext cx="5943600" cy="1990725"/>
                    </a:xfrm>
                    <a:prstGeom prst="rect">
                      <a:avLst/>
                    </a:prstGeom>
                  </pic:spPr>
                </pic:pic>
              </a:graphicData>
            </a:graphic>
          </wp:inline>
        </w:drawing>
      </w:r>
      <w:r>
        <w:rPr>
          <w:sz w:val="22"/>
        </w:rPr>
        <w:t xml:space="preserve"> </w:t>
      </w:r>
    </w:p>
    <w:p w:rsidR="00A60FD0" w:rsidRDefault="00433DD5" w:rsidP="00FA3A44">
      <w:pPr>
        <w:spacing w:after="218" w:line="259" w:lineRule="auto"/>
        <w:ind w:left="0" w:right="0" w:firstLine="0"/>
        <w:jc w:val="left"/>
      </w:pPr>
      <w:r>
        <w:rPr>
          <w:sz w:val="22"/>
        </w:rPr>
        <w:t xml:space="preserve"> </w:t>
      </w:r>
      <w:r>
        <w:rPr>
          <w:sz w:val="28"/>
        </w:rPr>
        <w:t xml:space="preserve">530-299-3110   205 Ash Valley Rd.     </w:t>
      </w:r>
      <w:r w:rsidR="00FA3A44">
        <w:rPr>
          <w:sz w:val="28"/>
        </w:rPr>
        <w:tab/>
      </w:r>
      <w:r w:rsidR="00FA3A44">
        <w:rPr>
          <w:sz w:val="28"/>
        </w:rPr>
        <w:tab/>
      </w:r>
      <w:r w:rsidR="00FA3A44">
        <w:rPr>
          <w:sz w:val="28"/>
        </w:rPr>
        <w:tab/>
      </w:r>
      <w:r>
        <w:rPr>
          <w:sz w:val="28"/>
        </w:rPr>
        <w:t xml:space="preserve"> PO Box 239, Adin, CA  96006 </w:t>
      </w:r>
    </w:p>
    <w:p w:rsidR="00A60FD0" w:rsidRDefault="00433DD5">
      <w:pPr>
        <w:spacing w:after="158" w:line="259" w:lineRule="auto"/>
        <w:ind w:left="0" w:right="51" w:firstLine="0"/>
        <w:jc w:val="center"/>
      </w:pPr>
      <w:r>
        <w:rPr>
          <w:color w:val="0563C1"/>
          <w:sz w:val="28"/>
          <w:u w:val="single" w:color="0563C1"/>
        </w:rPr>
        <w:t>www.southerncascades.org</w:t>
      </w:r>
      <w:r>
        <w:rPr>
          <w:color w:val="0070C0"/>
          <w:sz w:val="28"/>
        </w:rPr>
        <w:t xml:space="preserve"> </w:t>
      </w:r>
    </w:p>
    <w:p w:rsidR="00A60FD0" w:rsidRPr="00FA3A44" w:rsidRDefault="00433DD5" w:rsidP="00FA3A44">
      <w:pPr>
        <w:spacing w:after="194" w:line="259" w:lineRule="auto"/>
        <w:ind w:left="13" w:right="0" w:firstLine="0"/>
        <w:jc w:val="center"/>
      </w:pPr>
      <w:r>
        <w:rPr>
          <w:color w:val="0070C0"/>
          <w:sz w:val="28"/>
        </w:rPr>
        <w:t xml:space="preserve"> </w:t>
      </w:r>
      <w:r w:rsidRPr="00FA3A44">
        <w:rPr>
          <w:b/>
          <w:sz w:val="28"/>
          <w:szCs w:val="28"/>
        </w:rPr>
        <w:t xml:space="preserve">PUBLIC NOTICE </w:t>
      </w:r>
    </w:p>
    <w:p w:rsidR="00A60FD0" w:rsidRPr="00FA3A44" w:rsidRDefault="00433DD5">
      <w:pPr>
        <w:spacing w:after="161" w:line="259" w:lineRule="auto"/>
        <w:ind w:right="57"/>
        <w:jc w:val="center"/>
        <w:rPr>
          <w:b/>
          <w:sz w:val="28"/>
          <w:szCs w:val="28"/>
        </w:rPr>
      </w:pPr>
      <w:r w:rsidRPr="00FA3A44">
        <w:rPr>
          <w:b/>
          <w:sz w:val="28"/>
          <w:szCs w:val="28"/>
        </w:rPr>
        <w:t xml:space="preserve">NOTICE OF BUDGET HEARING </w:t>
      </w:r>
    </w:p>
    <w:p w:rsidR="00A60FD0" w:rsidRPr="00FA3A44" w:rsidRDefault="00433DD5">
      <w:pPr>
        <w:spacing w:after="64" w:line="259" w:lineRule="auto"/>
        <w:jc w:val="center"/>
        <w:rPr>
          <w:b/>
          <w:sz w:val="28"/>
          <w:szCs w:val="28"/>
        </w:rPr>
      </w:pPr>
      <w:r w:rsidRPr="00FA3A44">
        <w:rPr>
          <w:b/>
          <w:sz w:val="28"/>
          <w:szCs w:val="28"/>
        </w:rPr>
        <w:t xml:space="preserve">SOUTHERN CASCADES COMMUNITY SERVICE DISTRICT  </w:t>
      </w:r>
    </w:p>
    <w:p w:rsidR="00A60FD0" w:rsidRDefault="00433DD5" w:rsidP="00FA3A44">
      <w:pPr>
        <w:spacing w:after="0" w:line="240" w:lineRule="auto"/>
        <w:ind w:left="0" w:right="0" w:firstLine="0"/>
        <w:jc w:val="left"/>
      </w:pPr>
      <w:r>
        <w:rPr>
          <w:sz w:val="22"/>
        </w:rPr>
        <w:t xml:space="preserve"> </w:t>
      </w:r>
    </w:p>
    <w:p w:rsidR="00A60FD0" w:rsidRPr="00FA3A44" w:rsidRDefault="00433DD5" w:rsidP="00FA3A44">
      <w:pPr>
        <w:tabs>
          <w:tab w:val="right" w:pos="9411"/>
        </w:tabs>
        <w:spacing w:after="0" w:line="240" w:lineRule="auto"/>
        <w:ind w:left="-15" w:right="0" w:firstLine="0"/>
        <w:jc w:val="left"/>
        <w:rPr>
          <w:sz w:val="28"/>
          <w:szCs w:val="28"/>
        </w:rPr>
      </w:pPr>
      <w:r w:rsidRPr="00FA3A44">
        <w:rPr>
          <w:sz w:val="28"/>
          <w:szCs w:val="28"/>
        </w:rPr>
        <w:t xml:space="preserve"> A PUBLIC HEARING will be held on August 21, 2023 commencing </w:t>
      </w:r>
      <w:proofErr w:type="gramStart"/>
      <w:r w:rsidRPr="00FA3A44">
        <w:rPr>
          <w:sz w:val="28"/>
          <w:szCs w:val="28"/>
        </w:rPr>
        <w:t xml:space="preserve">at </w:t>
      </w:r>
      <w:bookmarkStart w:id="0" w:name="_GoBack"/>
      <w:bookmarkEnd w:id="0"/>
      <w:r w:rsidRPr="00FA3A44">
        <w:rPr>
          <w:sz w:val="28"/>
          <w:szCs w:val="28"/>
        </w:rPr>
        <w:t xml:space="preserve"> 5</w:t>
      </w:r>
      <w:proofErr w:type="gramEnd"/>
      <w:r w:rsidRPr="00FA3A44">
        <w:rPr>
          <w:sz w:val="28"/>
          <w:szCs w:val="28"/>
        </w:rPr>
        <w:t xml:space="preserve">:30 p.m. at the Southern Cascades Community Service District Conference Room, located at 205 Ash Valley Rd., Adin, California, and continuing from day to day thereafter except for Saturdays, Sundays and holidays, at the same place, until completed, regarding establishment of the Southern Cascades Community Service District final budget for Fiscal Year 2023/2024.  Any member of the general public may appear at the hearing and be heard regarding any item of the budget or for the inclusion of additional items.   </w:t>
      </w:r>
    </w:p>
    <w:p w:rsidR="00A60FD0" w:rsidRPr="00FA3A44" w:rsidRDefault="00433DD5" w:rsidP="00FA3A44">
      <w:pPr>
        <w:tabs>
          <w:tab w:val="right" w:pos="9411"/>
        </w:tabs>
        <w:spacing w:after="0" w:line="240" w:lineRule="auto"/>
        <w:ind w:left="-15" w:right="0" w:firstLine="0"/>
        <w:jc w:val="left"/>
        <w:rPr>
          <w:sz w:val="28"/>
          <w:szCs w:val="28"/>
        </w:rPr>
      </w:pPr>
      <w:r w:rsidRPr="00FA3A44">
        <w:rPr>
          <w:sz w:val="28"/>
          <w:szCs w:val="28"/>
        </w:rPr>
        <w:t xml:space="preserve"> Proposed budget documents are available commencing August</w:t>
      </w:r>
    </w:p>
    <w:p w:rsidR="00A60FD0" w:rsidRPr="00FA3A44" w:rsidRDefault="00433DD5" w:rsidP="00FA3A44">
      <w:pPr>
        <w:spacing w:after="0" w:line="240" w:lineRule="auto"/>
        <w:ind w:left="-5" w:right="34"/>
        <w:rPr>
          <w:sz w:val="28"/>
          <w:szCs w:val="28"/>
        </w:rPr>
      </w:pPr>
      <w:r w:rsidRPr="00FA3A44">
        <w:rPr>
          <w:sz w:val="28"/>
          <w:szCs w:val="28"/>
        </w:rPr>
        <w:t xml:space="preserve">18, 2023 in the District Operations Office located at 205 Ash Valley Rd., Adin, California.  </w:t>
      </w:r>
    </w:p>
    <w:p w:rsidR="00FA3A44" w:rsidRDefault="00433DD5" w:rsidP="00FA3A44">
      <w:pPr>
        <w:spacing w:after="520" w:line="259" w:lineRule="auto"/>
        <w:ind w:left="0" w:right="0" w:firstLine="0"/>
        <w:jc w:val="left"/>
        <w:rPr>
          <w:sz w:val="28"/>
          <w:szCs w:val="28"/>
        </w:rPr>
      </w:pPr>
      <w:r w:rsidRPr="00FA3A44">
        <w:rPr>
          <w:sz w:val="28"/>
          <w:szCs w:val="28"/>
        </w:rPr>
        <w:t xml:space="preserve"> </w:t>
      </w:r>
    </w:p>
    <w:p w:rsidR="00FA3A44" w:rsidRPr="00FA3A44" w:rsidRDefault="00433DD5" w:rsidP="00FA3A44">
      <w:pPr>
        <w:spacing w:after="0" w:line="259" w:lineRule="auto"/>
        <w:ind w:left="0" w:right="0" w:firstLine="0"/>
        <w:jc w:val="left"/>
        <w:rPr>
          <w:b/>
          <w:sz w:val="28"/>
          <w:szCs w:val="28"/>
        </w:rPr>
      </w:pPr>
      <w:r w:rsidRPr="00FA3A44">
        <w:rPr>
          <w:b/>
          <w:sz w:val="28"/>
          <w:szCs w:val="28"/>
        </w:rPr>
        <w:t>/s/ Karli Frye</w:t>
      </w:r>
    </w:p>
    <w:p w:rsidR="00A60FD0" w:rsidRPr="00FA3A44" w:rsidRDefault="00433DD5" w:rsidP="00FA3A44">
      <w:pPr>
        <w:spacing w:after="0" w:line="259" w:lineRule="auto"/>
        <w:ind w:left="0" w:right="0" w:firstLine="0"/>
        <w:jc w:val="left"/>
        <w:rPr>
          <w:b/>
          <w:sz w:val="28"/>
          <w:szCs w:val="28"/>
        </w:rPr>
      </w:pPr>
      <w:r w:rsidRPr="00FA3A44">
        <w:rPr>
          <w:b/>
          <w:sz w:val="28"/>
          <w:szCs w:val="28"/>
        </w:rPr>
        <w:t>Karli Frye, District General Administrator</w:t>
      </w:r>
    </w:p>
    <w:p w:rsidR="00A60FD0" w:rsidRPr="00FA3A44" w:rsidRDefault="00433DD5" w:rsidP="00FA3A44">
      <w:pPr>
        <w:spacing w:after="0"/>
        <w:ind w:left="-5" w:right="34"/>
        <w:rPr>
          <w:b/>
          <w:sz w:val="28"/>
          <w:szCs w:val="28"/>
        </w:rPr>
      </w:pPr>
      <w:r w:rsidRPr="00FA3A44">
        <w:rPr>
          <w:b/>
          <w:sz w:val="28"/>
          <w:szCs w:val="28"/>
        </w:rPr>
        <w:t xml:space="preserve">Southern Cascades Community Service District </w:t>
      </w:r>
    </w:p>
    <w:p w:rsidR="00A60FD0" w:rsidRDefault="00433DD5" w:rsidP="00FA3A44">
      <w:pPr>
        <w:spacing w:after="160" w:line="259" w:lineRule="auto"/>
        <w:ind w:left="22" w:right="0" w:firstLine="0"/>
        <w:jc w:val="center"/>
      </w:pPr>
      <w:r>
        <w:rPr>
          <w:color w:val="0070C0"/>
        </w:rPr>
        <w:t xml:space="preserve"> </w:t>
      </w:r>
    </w:p>
    <w:sectPr w:rsidR="00A60FD0">
      <w:pgSz w:w="12240" w:h="15840"/>
      <w:pgMar w:top="1440" w:right="1388" w:bottom="15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D0"/>
    <w:rsid w:val="00433DD5"/>
    <w:rsid w:val="00A60FD0"/>
    <w:rsid w:val="00FA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8D6D"/>
  <w15:docId w15:val="{F7920E27-8CDE-47B2-A65D-1185BE53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5" w:lineRule="auto"/>
      <w:ind w:left="10" w:right="56" w:hanging="10"/>
      <w:jc w:val="both"/>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4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2023-08-18T16:45:00Z</cp:lastPrinted>
  <dcterms:created xsi:type="dcterms:W3CDTF">2023-08-18T16:45:00Z</dcterms:created>
  <dcterms:modified xsi:type="dcterms:W3CDTF">2023-08-18T16:45:00Z</dcterms:modified>
</cp:coreProperties>
</file>