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89" w:rsidRPr="00960389" w:rsidRDefault="00960389" w:rsidP="00960389">
      <w:r>
        <w:rPr>
          <w:noProof/>
        </w:rPr>
        <w:drawing>
          <wp:inline distT="0" distB="0" distL="0" distR="0" wp14:anchorId="47743E20" wp14:editId="5180197B">
            <wp:extent cx="5943600" cy="1219200"/>
            <wp:effectExtent l="0" t="0" r="0" b="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rsidR="00960389" w:rsidRPr="00960389" w:rsidRDefault="00960389" w:rsidP="00960389">
      <w:pPr>
        <w:spacing w:after="0" w:line="240" w:lineRule="auto"/>
        <w:jc w:val="center"/>
        <w:rPr>
          <w:sz w:val="24"/>
          <w:szCs w:val="24"/>
        </w:rPr>
      </w:pPr>
      <w:r w:rsidRPr="00960389">
        <w:rPr>
          <w:sz w:val="24"/>
          <w:szCs w:val="24"/>
        </w:rPr>
        <w:t>Southern Cascades Operations Base and Training Center</w:t>
      </w:r>
    </w:p>
    <w:p w:rsidR="00960389" w:rsidRPr="00960389" w:rsidRDefault="00960389" w:rsidP="00960389">
      <w:pPr>
        <w:spacing w:after="0" w:line="240" w:lineRule="auto"/>
        <w:jc w:val="center"/>
        <w:rPr>
          <w:sz w:val="24"/>
          <w:szCs w:val="24"/>
        </w:rPr>
      </w:pPr>
      <w:r w:rsidRPr="00960389">
        <w:rPr>
          <w:sz w:val="24"/>
          <w:szCs w:val="24"/>
        </w:rPr>
        <w:t>205 Ash Valley Road, Adin, CA 96006</w:t>
      </w:r>
    </w:p>
    <w:p w:rsidR="00960389" w:rsidRPr="00960389" w:rsidRDefault="00960389" w:rsidP="00960389">
      <w:pPr>
        <w:spacing w:after="0" w:line="240" w:lineRule="auto"/>
        <w:jc w:val="center"/>
        <w:rPr>
          <w:b/>
          <w:sz w:val="24"/>
          <w:szCs w:val="24"/>
        </w:rPr>
      </w:pPr>
      <w:r>
        <w:rPr>
          <w:b/>
          <w:sz w:val="24"/>
          <w:szCs w:val="24"/>
        </w:rPr>
        <w:t xml:space="preserve">February 20, 2023 </w:t>
      </w:r>
      <w:r w:rsidRPr="00960389">
        <w:rPr>
          <w:b/>
          <w:sz w:val="24"/>
          <w:szCs w:val="24"/>
        </w:rPr>
        <w:t>5:30 pm</w:t>
      </w:r>
    </w:p>
    <w:p w:rsidR="00960389" w:rsidRPr="00960389" w:rsidRDefault="00960389" w:rsidP="00960389">
      <w:pPr>
        <w:spacing w:after="0" w:line="240" w:lineRule="auto"/>
        <w:jc w:val="center"/>
        <w:rPr>
          <w:b/>
        </w:rPr>
      </w:pPr>
      <w:r w:rsidRPr="00960389">
        <w:rPr>
          <w:b/>
        </w:rPr>
        <w:t>Regular Board Meeting</w:t>
      </w:r>
    </w:p>
    <w:p w:rsidR="00960389" w:rsidRDefault="00960389" w:rsidP="00960389">
      <w:pPr>
        <w:spacing w:after="0" w:line="240" w:lineRule="auto"/>
        <w:jc w:val="center"/>
        <w:rPr>
          <w:b/>
        </w:rPr>
      </w:pPr>
      <w:r w:rsidRPr="00960389">
        <w:rPr>
          <w:b/>
        </w:rPr>
        <w:t>AGENDA</w:t>
      </w:r>
    </w:p>
    <w:p w:rsidR="00960389" w:rsidRDefault="00960389" w:rsidP="00960389">
      <w:pPr>
        <w:spacing w:after="0" w:line="240" w:lineRule="auto"/>
        <w:jc w:val="center"/>
        <w:rPr>
          <w:b/>
        </w:rPr>
      </w:pPr>
    </w:p>
    <w:p w:rsidR="00960389" w:rsidRPr="00960389" w:rsidRDefault="00960389" w:rsidP="00960389">
      <w:pPr>
        <w:spacing w:after="0" w:line="240" w:lineRule="auto"/>
        <w:jc w:val="center"/>
        <w:rPr>
          <w:b/>
        </w:rPr>
      </w:pPr>
    </w:p>
    <w:p w:rsidR="00960389" w:rsidRPr="00BE7479" w:rsidRDefault="00960389" w:rsidP="00960389">
      <w:pPr>
        <w:numPr>
          <w:ilvl w:val="0"/>
          <w:numId w:val="1"/>
        </w:numPr>
        <w:spacing w:line="252" w:lineRule="auto"/>
        <w:ind w:left="480"/>
        <w:contextualSpacing/>
        <w:rPr>
          <w:b/>
          <w:sz w:val="28"/>
          <w:szCs w:val="28"/>
        </w:rPr>
      </w:pPr>
      <w:r w:rsidRPr="00BE7479">
        <w:rPr>
          <w:b/>
          <w:sz w:val="28"/>
          <w:szCs w:val="28"/>
        </w:rPr>
        <w:t>Call to Order</w:t>
      </w:r>
    </w:p>
    <w:p w:rsidR="00960389" w:rsidRPr="00BE7479" w:rsidRDefault="00960389" w:rsidP="00960389">
      <w:pPr>
        <w:spacing w:line="252" w:lineRule="auto"/>
        <w:ind w:left="480"/>
        <w:contextualSpacing/>
        <w:rPr>
          <w:b/>
          <w:sz w:val="28"/>
          <w:szCs w:val="28"/>
        </w:rPr>
      </w:pPr>
      <w:r w:rsidRPr="00BE7479">
        <w:rPr>
          <w:b/>
          <w:sz w:val="28"/>
          <w:szCs w:val="28"/>
        </w:rPr>
        <w:t xml:space="preserve">                                                                                                                                                                                                                                                                                                                                                                                                                                                                                                                                                                                                                                                                                                                                                                                                                                                                                                              </w:t>
      </w:r>
    </w:p>
    <w:p w:rsidR="00960389" w:rsidRPr="00BE7479" w:rsidRDefault="00960389" w:rsidP="00960389">
      <w:pPr>
        <w:numPr>
          <w:ilvl w:val="0"/>
          <w:numId w:val="1"/>
        </w:numPr>
        <w:spacing w:line="252" w:lineRule="auto"/>
        <w:ind w:left="480"/>
        <w:contextualSpacing/>
        <w:rPr>
          <w:b/>
          <w:sz w:val="28"/>
          <w:szCs w:val="28"/>
        </w:rPr>
      </w:pPr>
      <w:r w:rsidRPr="00BE7479">
        <w:rPr>
          <w:b/>
          <w:sz w:val="28"/>
          <w:szCs w:val="28"/>
        </w:rPr>
        <w:t>Pledge of Allegiance</w:t>
      </w:r>
    </w:p>
    <w:p w:rsidR="00960389" w:rsidRPr="00BE7479" w:rsidRDefault="00960389" w:rsidP="00960389">
      <w:pPr>
        <w:spacing w:line="252" w:lineRule="auto"/>
        <w:ind w:left="720"/>
        <w:contextualSpacing/>
        <w:rPr>
          <w:b/>
          <w:sz w:val="28"/>
          <w:szCs w:val="28"/>
        </w:rPr>
      </w:pPr>
    </w:p>
    <w:p w:rsidR="00960389" w:rsidRPr="00BE7479" w:rsidRDefault="00A32F40" w:rsidP="00960389">
      <w:pPr>
        <w:spacing w:line="254" w:lineRule="auto"/>
        <w:rPr>
          <w:b/>
          <w:sz w:val="28"/>
          <w:szCs w:val="28"/>
        </w:rPr>
      </w:pPr>
      <w:r>
        <w:rPr>
          <w:b/>
          <w:sz w:val="28"/>
          <w:szCs w:val="28"/>
        </w:rPr>
        <w:t>3</w:t>
      </w:r>
      <w:r w:rsidR="00960389" w:rsidRPr="00BE7479">
        <w:rPr>
          <w:b/>
          <w:sz w:val="28"/>
          <w:szCs w:val="28"/>
        </w:rPr>
        <w:t>.0 Roll Call and Establishment of a Quorum of the Board of Directors</w:t>
      </w:r>
    </w:p>
    <w:p w:rsidR="00960389" w:rsidRPr="00BE7479" w:rsidRDefault="00A32F40" w:rsidP="00960389">
      <w:pPr>
        <w:spacing w:line="254" w:lineRule="auto"/>
        <w:rPr>
          <w:b/>
          <w:sz w:val="28"/>
          <w:szCs w:val="28"/>
        </w:rPr>
      </w:pPr>
      <w:r>
        <w:rPr>
          <w:b/>
          <w:sz w:val="28"/>
          <w:szCs w:val="28"/>
        </w:rPr>
        <w:t>4</w:t>
      </w:r>
      <w:r w:rsidR="00960389" w:rsidRPr="00BE7479">
        <w:rPr>
          <w:b/>
          <w:sz w:val="28"/>
          <w:szCs w:val="28"/>
        </w:rPr>
        <w:t>.0 Deletions /Additions and Approval of Agenda</w:t>
      </w:r>
    </w:p>
    <w:p w:rsidR="00960389" w:rsidRPr="00BE7479" w:rsidRDefault="00A32F40" w:rsidP="00960389">
      <w:pPr>
        <w:spacing w:line="254" w:lineRule="auto"/>
        <w:rPr>
          <w:i/>
          <w:sz w:val="24"/>
          <w:szCs w:val="24"/>
        </w:rPr>
      </w:pPr>
      <w:r>
        <w:rPr>
          <w:b/>
          <w:sz w:val="28"/>
          <w:szCs w:val="28"/>
        </w:rPr>
        <w:t>5</w:t>
      </w:r>
      <w:r w:rsidR="00960389" w:rsidRPr="00BE7479">
        <w:rPr>
          <w:b/>
          <w:sz w:val="28"/>
          <w:szCs w:val="28"/>
        </w:rPr>
        <w:t>.0 Public Comment:</w:t>
      </w:r>
      <w:r w:rsidR="00960389" w:rsidRPr="00BE7479">
        <w:rPr>
          <w:b/>
        </w:rPr>
        <w:t xml:space="preserve">  </w:t>
      </w:r>
      <w:r w:rsidR="00960389" w:rsidRPr="00BE7479">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960389" w:rsidRPr="00BE7479" w:rsidRDefault="00960389" w:rsidP="00960389">
      <w:pPr>
        <w:spacing w:line="254" w:lineRule="auto"/>
        <w:rPr>
          <w:i/>
          <w:sz w:val="24"/>
          <w:szCs w:val="24"/>
        </w:rPr>
      </w:pPr>
      <w:r w:rsidRPr="00BE7479">
        <w:rPr>
          <w:i/>
          <w:sz w:val="24"/>
          <w:szCs w:val="24"/>
        </w:rPr>
        <w:t>Agenda items with times listed, will be considered at that time.  All other items, will be considered as listed on the agenda or as deemed necessary by the Chairperson.</w:t>
      </w:r>
    </w:p>
    <w:p w:rsidR="00960389" w:rsidRPr="00BE7479" w:rsidRDefault="00960389" w:rsidP="00960389">
      <w:pPr>
        <w:spacing w:line="254" w:lineRule="auto"/>
        <w:rPr>
          <w:sz w:val="28"/>
          <w:szCs w:val="28"/>
        </w:rPr>
      </w:pPr>
    </w:p>
    <w:p w:rsidR="00960389" w:rsidRPr="00BE7479" w:rsidRDefault="00A32F40" w:rsidP="00A32F40">
      <w:pPr>
        <w:spacing w:line="252" w:lineRule="auto"/>
        <w:contextualSpacing/>
        <w:rPr>
          <w:b/>
          <w:sz w:val="28"/>
          <w:szCs w:val="28"/>
        </w:rPr>
      </w:pPr>
      <w:r>
        <w:rPr>
          <w:b/>
          <w:sz w:val="28"/>
          <w:szCs w:val="28"/>
        </w:rPr>
        <w:t>6.0</w:t>
      </w:r>
      <w:r w:rsidR="00960389" w:rsidRPr="00BE7479">
        <w:rPr>
          <w:b/>
          <w:sz w:val="28"/>
          <w:szCs w:val="28"/>
        </w:rPr>
        <w:t xml:space="preserve"> Ele</w:t>
      </w:r>
      <w:r w:rsidR="00E91D87">
        <w:rPr>
          <w:b/>
          <w:sz w:val="28"/>
          <w:szCs w:val="28"/>
        </w:rPr>
        <w:t>ction of Board Officers for 2023</w:t>
      </w:r>
    </w:p>
    <w:p w:rsidR="00960389" w:rsidRPr="00BE7479" w:rsidRDefault="00960389" w:rsidP="00960389">
      <w:pPr>
        <w:spacing w:line="252" w:lineRule="auto"/>
        <w:ind w:left="720"/>
        <w:contextualSpacing/>
        <w:rPr>
          <w:b/>
          <w:sz w:val="28"/>
          <w:szCs w:val="28"/>
        </w:rPr>
      </w:pPr>
    </w:p>
    <w:p w:rsidR="00960389" w:rsidRPr="00BE7479" w:rsidRDefault="00A32F40" w:rsidP="00960389">
      <w:pPr>
        <w:spacing w:line="256" w:lineRule="auto"/>
        <w:ind w:firstLine="375"/>
        <w:rPr>
          <w:sz w:val="28"/>
          <w:szCs w:val="28"/>
        </w:rPr>
      </w:pPr>
      <w:r>
        <w:rPr>
          <w:sz w:val="28"/>
          <w:szCs w:val="28"/>
        </w:rPr>
        <w:t>6</w:t>
      </w:r>
      <w:r w:rsidR="00960389" w:rsidRPr="00BE7479">
        <w:rPr>
          <w:sz w:val="28"/>
          <w:szCs w:val="28"/>
        </w:rPr>
        <w:t>.1 Board Chair</w:t>
      </w:r>
    </w:p>
    <w:p w:rsidR="00960389" w:rsidRPr="00BE7479" w:rsidRDefault="00A32F40" w:rsidP="00960389">
      <w:pPr>
        <w:spacing w:line="256" w:lineRule="auto"/>
        <w:rPr>
          <w:sz w:val="28"/>
          <w:szCs w:val="28"/>
        </w:rPr>
      </w:pPr>
      <w:r>
        <w:rPr>
          <w:sz w:val="28"/>
          <w:szCs w:val="28"/>
        </w:rPr>
        <w:tab/>
        <w:t>6</w:t>
      </w:r>
      <w:r w:rsidR="00960389" w:rsidRPr="00BE7479">
        <w:rPr>
          <w:sz w:val="28"/>
          <w:szCs w:val="28"/>
        </w:rPr>
        <w:t>.1.1 Nominations for Board Chair</w:t>
      </w:r>
    </w:p>
    <w:p w:rsidR="00960389" w:rsidRPr="00BE7479" w:rsidRDefault="00960389" w:rsidP="00960389">
      <w:pPr>
        <w:spacing w:line="256" w:lineRule="auto"/>
        <w:rPr>
          <w:sz w:val="28"/>
          <w:szCs w:val="28"/>
        </w:rPr>
      </w:pPr>
      <w:r w:rsidRPr="00BE7479">
        <w:rPr>
          <w:rFonts w:ascii="Albertus Extra Bold" w:hAnsi="Albertus Extra Bold" w:cs="Aharoni"/>
          <w:sz w:val="28"/>
          <w:szCs w:val="28"/>
        </w:rPr>
        <w:tab/>
      </w:r>
      <w:r w:rsidR="00A32F40">
        <w:rPr>
          <w:sz w:val="28"/>
          <w:szCs w:val="28"/>
        </w:rPr>
        <w:t>6</w:t>
      </w:r>
      <w:r w:rsidRPr="00BE7479">
        <w:rPr>
          <w:sz w:val="28"/>
          <w:szCs w:val="28"/>
        </w:rPr>
        <w:t>.1.2 Election of Board Chair</w:t>
      </w:r>
    </w:p>
    <w:p w:rsidR="00960389" w:rsidRPr="00BE7479" w:rsidRDefault="00A32F40" w:rsidP="00960389">
      <w:pPr>
        <w:spacing w:line="256" w:lineRule="auto"/>
        <w:ind w:firstLine="375"/>
        <w:rPr>
          <w:sz w:val="28"/>
          <w:szCs w:val="28"/>
        </w:rPr>
      </w:pPr>
      <w:r>
        <w:rPr>
          <w:sz w:val="28"/>
          <w:szCs w:val="28"/>
        </w:rPr>
        <w:t>6</w:t>
      </w:r>
      <w:r w:rsidR="00960389" w:rsidRPr="00BE7479">
        <w:rPr>
          <w:sz w:val="28"/>
          <w:szCs w:val="28"/>
        </w:rPr>
        <w:t>.2 Board Vice Chair</w:t>
      </w:r>
    </w:p>
    <w:p w:rsidR="00960389" w:rsidRPr="00BE7479" w:rsidRDefault="00A32F40" w:rsidP="00960389">
      <w:pPr>
        <w:spacing w:line="256" w:lineRule="auto"/>
        <w:rPr>
          <w:sz w:val="28"/>
          <w:szCs w:val="28"/>
        </w:rPr>
      </w:pPr>
      <w:r>
        <w:rPr>
          <w:sz w:val="28"/>
          <w:szCs w:val="28"/>
        </w:rPr>
        <w:lastRenderedPageBreak/>
        <w:tab/>
        <w:t>6</w:t>
      </w:r>
      <w:r w:rsidR="00960389" w:rsidRPr="00BE7479">
        <w:rPr>
          <w:sz w:val="28"/>
          <w:szCs w:val="28"/>
        </w:rPr>
        <w:t>.2.1 Nominations for Board Vice Chair</w:t>
      </w:r>
    </w:p>
    <w:p w:rsidR="00960389" w:rsidRPr="00BE7479" w:rsidRDefault="00960389" w:rsidP="00960389">
      <w:pPr>
        <w:spacing w:line="256" w:lineRule="auto"/>
        <w:rPr>
          <w:sz w:val="28"/>
          <w:szCs w:val="28"/>
        </w:rPr>
      </w:pPr>
      <w:r w:rsidRPr="00BE7479">
        <w:rPr>
          <w:rFonts w:ascii="Albertus Extra Bold" w:hAnsi="Albertus Extra Bold" w:cs="Aharoni"/>
          <w:sz w:val="28"/>
          <w:szCs w:val="28"/>
        </w:rPr>
        <w:tab/>
      </w:r>
      <w:r w:rsidR="00A32F40">
        <w:rPr>
          <w:sz w:val="28"/>
          <w:szCs w:val="28"/>
        </w:rPr>
        <w:t>6</w:t>
      </w:r>
      <w:r w:rsidRPr="00BE7479">
        <w:rPr>
          <w:sz w:val="28"/>
          <w:szCs w:val="28"/>
        </w:rPr>
        <w:t>.2.2 Election of Board Vice Chair</w:t>
      </w:r>
    </w:p>
    <w:p w:rsidR="00960389" w:rsidRPr="00BE7479" w:rsidRDefault="00A32F40" w:rsidP="00960389">
      <w:pPr>
        <w:spacing w:line="256" w:lineRule="auto"/>
        <w:rPr>
          <w:sz w:val="28"/>
          <w:szCs w:val="28"/>
        </w:rPr>
      </w:pPr>
      <w:r>
        <w:rPr>
          <w:sz w:val="28"/>
          <w:szCs w:val="28"/>
        </w:rPr>
        <w:t xml:space="preserve">       6</w:t>
      </w:r>
      <w:r w:rsidR="00960389" w:rsidRPr="00BE7479">
        <w:rPr>
          <w:sz w:val="28"/>
          <w:szCs w:val="28"/>
        </w:rPr>
        <w:t>.3 Board Secretary</w:t>
      </w:r>
      <w:r w:rsidR="00960389" w:rsidRPr="00BE7479">
        <w:rPr>
          <w:sz w:val="28"/>
          <w:szCs w:val="28"/>
        </w:rPr>
        <w:tab/>
      </w:r>
    </w:p>
    <w:p w:rsidR="00960389" w:rsidRPr="00BE7479" w:rsidRDefault="00A32F40" w:rsidP="00960389">
      <w:pPr>
        <w:spacing w:line="256" w:lineRule="auto"/>
        <w:ind w:firstLine="720"/>
        <w:rPr>
          <w:sz w:val="28"/>
          <w:szCs w:val="28"/>
        </w:rPr>
      </w:pPr>
      <w:r>
        <w:rPr>
          <w:sz w:val="28"/>
          <w:szCs w:val="28"/>
        </w:rPr>
        <w:t>6</w:t>
      </w:r>
      <w:r w:rsidR="00960389" w:rsidRPr="00BE7479">
        <w:rPr>
          <w:sz w:val="28"/>
          <w:szCs w:val="28"/>
        </w:rPr>
        <w:t>.3.1 Nominations</w:t>
      </w:r>
      <w:r w:rsidR="00960389">
        <w:rPr>
          <w:sz w:val="28"/>
          <w:szCs w:val="28"/>
        </w:rPr>
        <w:t xml:space="preserve"> for Board Secretary</w:t>
      </w:r>
    </w:p>
    <w:p w:rsidR="00960389" w:rsidRPr="00BE7479" w:rsidRDefault="00960389" w:rsidP="00960389">
      <w:pPr>
        <w:spacing w:line="256" w:lineRule="auto"/>
        <w:rPr>
          <w:sz w:val="28"/>
          <w:szCs w:val="28"/>
        </w:rPr>
      </w:pPr>
      <w:r w:rsidRPr="00BE7479">
        <w:rPr>
          <w:rFonts w:ascii="Albertus Extra Bold" w:hAnsi="Albertus Extra Bold" w:cs="Aharoni"/>
          <w:sz w:val="28"/>
          <w:szCs w:val="28"/>
        </w:rPr>
        <w:tab/>
      </w:r>
      <w:r w:rsidR="00A32F40">
        <w:rPr>
          <w:sz w:val="28"/>
          <w:szCs w:val="28"/>
        </w:rPr>
        <w:t>6</w:t>
      </w:r>
      <w:r w:rsidRPr="00BE7479">
        <w:rPr>
          <w:sz w:val="28"/>
          <w:szCs w:val="28"/>
        </w:rPr>
        <w:t xml:space="preserve">.3.2 Election of </w:t>
      </w:r>
      <w:r>
        <w:rPr>
          <w:sz w:val="28"/>
          <w:szCs w:val="28"/>
        </w:rPr>
        <w:t>Board</w:t>
      </w:r>
      <w:r w:rsidRPr="00BE7479">
        <w:rPr>
          <w:sz w:val="28"/>
          <w:szCs w:val="28"/>
        </w:rPr>
        <w:t xml:space="preserve"> </w:t>
      </w:r>
      <w:r>
        <w:rPr>
          <w:sz w:val="28"/>
          <w:szCs w:val="28"/>
        </w:rPr>
        <w:t>Secretary</w:t>
      </w:r>
    </w:p>
    <w:p w:rsidR="00960389" w:rsidRPr="00BE7479" w:rsidRDefault="00A32F40" w:rsidP="00960389">
      <w:pPr>
        <w:spacing w:line="256" w:lineRule="auto"/>
        <w:rPr>
          <w:sz w:val="28"/>
          <w:szCs w:val="28"/>
        </w:rPr>
      </w:pPr>
      <w:r>
        <w:rPr>
          <w:sz w:val="28"/>
          <w:szCs w:val="28"/>
        </w:rPr>
        <w:t xml:space="preserve">        6</w:t>
      </w:r>
      <w:r w:rsidR="00960389" w:rsidRPr="00BE7479">
        <w:rPr>
          <w:sz w:val="28"/>
          <w:szCs w:val="28"/>
        </w:rPr>
        <w:t>.4 Board Treasurer</w:t>
      </w:r>
      <w:r w:rsidR="00960389" w:rsidRPr="00BE7479">
        <w:rPr>
          <w:sz w:val="28"/>
          <w:szCs w:val="28"/>
        </w:rPr>
        <w:tab/>
      </w:r>
    </w:p>
    <w:p w:rsidR="00960389" w:rsidRPr="00BE7479" w:rsidRDefault="00A32F40" w:rsidP="00960389">
      <w:pPr>
        <w:spacing w:line="256" w:lineRule="auto"/>
        <w:ind w:firstLine="720"/>
        <w:rPr>
          <w:sz w:val="28"/>
          <w:szCs w:val="28"/>
        </w:rPr>
      </w:pPr>
      <w:r>
        <w:rPr>
          <w:sz w:val="28"/>
          <w:szCs w:val="28"/>
        </w:rPr>
        <w:t>6</w:t>
      </w:r>
      <w:r w:rsidR="00960389" w:rsidRPr="00BE7479">
        <w:rPr>
          <w:sz w:val="28"/>
          <w:szCs w:val="28"/>
        </w:rPr>
        <w:t xml:space="preserve">.4.1 Nominations for Board </w:t>
      </w:r>
      <w:r w:rsidR="00960389">
        <w:rPr>
          <w:sz w:val="28"/>
          <w:szCs w:val="28"/>
        </w:rPr>
        <w:t>Treasurer</w:t>
      </w:r>
    </w:p>
    <w:p w:rsidR="00960389" w:rsidRDefault="00960389" w:rsidP="00960389">
      <w:pPr>
        <w:spacing w:line="256" w:lineRule="auto"/>
        <w:rPr>
          <w:sz w:val="28"/>
          <w:szCs w:val="28"/>
        </w:rPr>
      </w:pPr>
      <w:r w:rsidRPr="00BE7479">
        <w:rPr>
          <w:rFonts w:ascii="Albertus Extra Bold" w:hAnsi="Albertus Extra Bold" w:cs="Aharoni"/>
          <w:sz w:val="28"/>
          <w:szCs w:val="28"/>
        </w:rPr>
        <w:tab/>
      </w:r>
      <w:r w:rsidR="00A32F40">
        <w:rPr>
          <w:sz w:val="28"/>
          <w:szCs w:val="28"/>
        </w:rPr>
        <w:t>6</w:t>
      </w:r>
      <w:r w:rsidRPr="00BE7479">
        <w:rPr>
          <w:sz w:val="28"/>
          <w:szCs w:val="28"/>
        </w:rPr>
        <w:t xml:space="preserve">.4.2 Election of </w:t>
      </w:r>
      <w:r>
        <w:rPr>
          <w:sz w:val="28"/>
          <w:szCs w:val="28"/>
        </w:rPr>
        <w:t>Board</w:t>
      </w:r>
      <w:r w:rsidRPr="00BE7479">
        <w:rPr>
          <w:sz w:val="28"/>
          <w:szCs w:val="28"/>
        </w:rPr>
        <w:t xml:space="preserve"> </w:t>
      </w:r>
      <w:r>
        <w:rPr>
          <w:sz w:val="28"/>
          <w:szCs w:val="28"/>
        </w:rPr>
        <w:t>Treasurer</w:t>
      </w:r>
    </w:p>
    <w:p w:rsidR="00960389" w:rsidRPr="00A32F40" w:rsidRDefault="00A32F40" w:rsidP="00960389">
      <w:pPr>
        <w:spacing w:line="256" w:lineRule="auto"/>
        <w:rPr>
          <w:b/>
          <w:sz w:val="28"/>
          <w:szCs w:val="28"/>
        </w:rPr>
      </w:pPr>
      <w:r>
        <w:rPr>
          <w:b/>
          <w:sz w:val="28"/>
          <w:szCs w:val="28"/>
        </w:rPr>
        <w:t>7</w:t>
      </w:r>
      <w:r w:rsidR="00960389" w:rsidRPr="00A32F40">
        <w:rPr>
          <w:b/>
          <w:sz w:val="28"/>
          <w:szCs w:val="28"/>
        </w:rPr>
        <w:t>.0 Consent Agenda</w:t>
      </w:r>
    </w:p>
    <w:p w:rsidR="00960389" w:rsidRDefault="00A32F40" w:rsidP="00960389">
      <w:pPr>
        <w:spacing w:line="256" w:lineRule="auto"/>
        <w:rPr>
          <w:sz w:val="28"/>
          <w:szCs w:val="28"/>
        </w:rPr>
      </w:pPr>
      <w:r>
        <w:rPr>
          <w:sz w:val="28"/>
          <w:szCs w:val="28"/>
        </w:rPr>
        <w:tab/>
        <w:t>7</w:t>
      </w:r>
      <w:r w:rsidR="00960389">
        <w:rPr>
          <w:sz w:val="28"/>
          <w:szCs w:val="28"/>
        </w:rPr>
        <w:t>.1 Approve Minutes for the following meeting;</w:t>
      </w:r>
    </w:p>
    <w:p w:rsidR="00960389" w:rsidRPr="00BE7479" w:rsidRDefault="007E6027" w:rsidP="00960389">
      <w:pPr>
        <w:spacing w:line="256" w:lineRule="auto"/>
        <w:rPr>
          <w:sz w:val="28"/>
          <w:szCs w:val="28"/>
        </w:rPr>
      </w:pPr>
      <w:r>
        <w:rPr>
          <w:sz w:val="28"/>
          <w:szCs w:val="28"/>
        </w:rPr>
        <w:tab/>
      </w:r>
      <w:r>
        <w:rPr>
          <w:sz w:val="28"/>
          <w:szCs w:val="28"/>
        </w:rPr>
        <w:tab/>
        <w:t>Regular Board Meeting January 16, 2023</w:t>
      </w:r>
    </w:p>
    <w:p w:rsidR="00960389" w:rsidRPr="0035630A" w:rsidRDefault="00960389" w:rsidP="00960389">
      <w:pPr>
        <w:pStyle w:val="ListParagraph"/>
        <w:rPr>
          <w:sz w:val="28"/>
          <w:szCs w:val="28"/>
        </w:rPr>
      </w:pPr>
    </w:p>
    <w:p w:rsidR="00960389" w:rsidRPr="0035630A" w:rsidRDefault="00960389" w:rsidP="00960389">
      <w:pPr>
        <w:pStyle w:val="ListParagraph"/>
        <w:spacing w:line="256" w:lineRule="auto"/>
        <w:ind w:left="1095"/>
        <w:rPr>
          <w:sz w:val="28"/>
          <w:szCs w:val="28"/>
        </w:rPr>
      </w:pPr>
      <w:r w:rsidRPr="0035630A">
        <w:rPr>
          <w:sz w:val="28"/>
          <w:szCs w:val="28"/>
        </w:rPr>
        <w:t xml:space="preserve">                                                                                                                                                                                                                                                                                                                                                                                                                                                                                                                                                                                                                                                                                                                                                                                                                                                                                                                  </w:t>
      </w:r>
    </w:p>
    <w:p w:rsidR="00960389" w:rsidRPr="00A32F40" w:rsidRDefault="00A32F40" w:rsidP="00A32F40">
      <w:pPr>
        <w:spacing w:line="254" w:lineRule="auto"/>
        <w:rPr>
          <w:b/>
          <w:sz w:val="28"/>
          <w:szCs w:val="28"/>
        </w:rPr>
      </w:pPr>
      <w:r>
        <w:rPr>
          <w:b/>
          <w:sz w:val="28"/>
          <w:szCs w:val="28"/>
        </w:rPr>
        <w:t>8</w:t>
      </w:r>
      <w:r w:rsidR="00E91D87">
        <w:rPr>
          <w:b/>
          <w:sz w:val="28"/>
          <w:szCs w:val="28"/>
        </w:rPr>
        <w:t>.0</w:t>
      </w:r>
      <w:r w:rsidRPr="00A32F40">
        <w:rPr>
          <w:b/>
          <w:sz w:val="28"/>
          <w:szCs w:val="28"/>
        </w:rPr>
        <w:t xml:space="preserve"> </w:t>
      </w:r>
      <w:r w:rsidR="00960389" w:rsidRPr="00A32F40">
        <w:rPr>
          <w:b/>
          <w:sz w:val="28"/>
          <w:szCs w:val="28"/>
        </w:rPr>
        <w:t>Information / Discussion</w:t>
      </w:r>
    </w:p>
    <w:p w:rsidR="00960389" w:rsidRDefault="00A32F40" w:rsidP="00960389">
      <w:pPr>
        <w:pStyle w:val="ListParagraph"/>
        <w:spacing w:line="254" w:lineRule="auto"/>
        <w:ind w:left="375"/>
        <w:rPr>
          <w:sz w:val="28"/>
          <w:szCs w:val="28"/>
        </w:rPr>
      </w:pPr>
      <w:r>
        <w:rPr>
          <w:sz w:val="28"/>
          <w:szCs w:val="28"/>
        </w:rPr>
        <w:t>8</w:t>
      </w:r>
      <w:r w:rsidR="00960389">
        <w:rPr>
          <w:sz w:val="28"/>
          <w:szCs w:val="28"/>
        </w:rPr>
        <w:t>.1 Standing Committee Assignments</w:t>
      </w:r>
    </w:p>
    <w:p w:rsidR="00BF2C49" w:rsidRDefault="00BF2C49" w:rsidP="00960389">
      <w:pPr>
        <w:pStyle w:val="ListParagraph"/>
        <w:spacing w:line="254" w:lineRule="auto"/>
        <w:ind w:left="375"/>
        <w:rPr>
          <w:sz w:val="28"/>
          <w:szCs w:val="28"/>
        </w:rPr>
      </w:pPr>
    </w:p>
    <w:p w:rsidR="008E17FB" w:rsidRDefault="008E17FB" w:rsidP="00960389">
      <w:pPr>
        <w:pStyle w:val="ListParagraph"/>
        <w:spacing w:line="254" w:lineRule="auto"/>
        <w:ind w:left="375"/>
        <w:rPr>
          <w:sz w:val="28"/>
          <w:szCs w:val="28"/>
        </w:rPr>
      </w:pPr>
      <w:r>
        <w:rPr>
          <w:sz w:val="28"/>
          <w:szCs w:val="28"/>
        </w:rPr>
        <w:t>8.2 Parcel fee reimbursement guidelines</w:t>
      </w:r>
    </w:p>
    <w:p w:rsidR="00BF2C49" w:rsidRDefault="00BF2C49" w:rsidP="00960389">
      <w:pPr>
        <w:pStyle w:val="ListParagraph"/>
        <w:spacing w:line="254" w:lineRule="auto"/>
        <w:ind w:left="375"/>
        <w:rPr>
          <w:sz w:val="28"/>
          <w:szCs w:val="28"/>
        </w:rPr>
      </w:pPr>
    </w:p>
    <w:p w:rsidR="00BF2C49" w:rsidRDefault="00BF2C49" w:rsidP="00960389">
      <w:pPr>
        <w:pStyle w:val="ListParagraph"/>
        <w:spacing w:line="254" w:lineRule="auto"/>
        <w:ind w:left="375"/>
        <w:rPr>
          <w:sz w:val="28"/>
          <w:szCs w:val="28"/>
        </w:rPr>
      </w:pPr>
      <w:r>
        <w:rPr>
          <w:sz w:val="28"/>
          <w:szCs w:val="28"/>
        </w:rPr>
        <w:t xml:space="preserve">8.3 </w:t>
      </w:r>
      <w:proofErr w:type="spellStart"/>
      <w:r>
        <w:rPr>
          <w:sz w:val="28"/>
          <w:szCs w:val="28"/>
        </w:rPr>
        <w:t>Mayers</w:t>
      </w:r>
      <w:proofErr w:type="spellEnd"/>
      <w:r>
        <w:rPr>
          <w:sz w:val="28"/>
          <w:szCs w:val="28"/>
        </w:rPr>
        <w:t xml:space="preserve"> Memorial Hospital and Southern Cascades CSD Cost Based Model</w:t>
      </w:r>
    </w:p>
    <w:p w:rsidR="00BF2C49" w:rsidRDefault="00BF2C49" w:rsidP="00960389">
      <w:pPr>
        <w:pStyle w:val="ListParagraph"/>
        <w:spacing w:line="254" w:lineRule="auto"/>
        <w:ind w:left="375"/>
        <w:rPr>
          <w:sz w:val="28"/>
          <w:szCs w:val="28"/>
        </w:rPr>
      </w:pPr>
    </w:p>
    <w:p w:rsidR="00BF2C49" w:rsidRDefault="00BF2C49" w:rsidP="00960389">
      <w:pPr>
        <w:pStyle w:val="ListParagraph"/>
        <w:spacing w:line="254" w:lineRule="auto"/>
        <w:ind w:left="375"/>
        <w:rPr>
          <w:sz w:val="28"/>
          <w:szCs w:val="28"/>
        </w:rPr>
      </w:pPr>
      <w:r>
        <w:rPr>
          <w:sz w:val="28"/>
          <w:szCs w:val="28"/>
        </w:rPr>
        <w:t xml:space="preserve">8.4 Establish date for Special Board Meeting to discuss and approve SCCSD seeking funding for the purchase of (2) Ford Transit Connects for the Health Transportation Division through the United States Department of Agriculture </w:t>
      </w:r>
      <w:r w:rsidRPr="00BF2C49">
        <w:rPr>
          <w:sz w:val="28"/>
          <w:szCs w:val="28"/>
        </w:rPr>
        <w:t>(USDA)</w:t>
      </w:r>
      <w:r>
        <w:rPr>
          <w:sz w:val="28"/>
          <w:szCs w:val="28"/>
        </w:rPr>
        <w:t xml:space="preserve"> Rural Development Community Facilities Grant</w:t>
      </w:r>
    </w:p>
    <w:p w:rsidR="00BF2C49" w:rsidRDefault="008D357F" w:rsidP="00BF2C49">
      <w:pPr>
        <w:spacing w:line="254" w:lineRule="auto"/>
        <w:rPr>
          <w:b/>
          <w:sz w:val="28"/>
          <w:szCs w:val="28"/>
        </w:rPr>
      </w:pPr>
      <w:r w:rsidRPr="00BF2C49">
        <w:rPr>
          <w:b/>
          <w:sz w:val="28"/>
          <w:szCs w:val="28"/>
        </w:rPr>
        <w:t xml:space="preserve">9.0 </w:t>
      </w:r>
      <w:r>
        <w:rPr>
          <w:b/>
          <w:sz w:val="28"/>
          <w:szCs w:val="28"/>
        </w:rPr>
        <w:t>Action</w:t>
      </w:r>
      <w:r w:rsidR="00BF2C49">
        <w:rPr>
          <w:b/>
          <w:sz w:val="28"/>
          <w:szCs w:val="28"/>
        </w:rPr>
        <w:t xml:space="preserve"> Items</w:t>
      </w:r>
    </w:p>
    <w:p w:rsidR="00BF2C49" w:rsidRDefault="00BF2C49" w:rsidP="00BF2C49">
      <w:pPr>
        <w:spacing w:line="254" w:lineRule="auto"/>
        <w:ind w:left="720"/>
        <w:rPr>
          <w:sz w:val="28"/>
          <w:szCs w:val="28"/>
        </w:rPr>
      </w:pPr>
      <w:r>
        <w:rPr>
          <w:sz w:val="28"/>
          <w:szCs w:val="28"/>
        </w:rPr>
        <w:t>9.1 Approval of District General Administrator attending SDRMA Spring Education Day Tuesday March 21</w:t>
      </w:r>
      <w:r w:rsidRPr="00BF2C49">
        <w:rPr>
          <w:sz w:val="28"/>
          <w:szCs w:val="28"/>
          <w:vertAlign w:val="superscript"/>
        </w:rPr>
        <w:t>st</w:t>
      </w:r>
      <w:r>
        <w:rPr>
          <w:sz w:val="28"/>
          <w:szCs w:val="28"/>
        </w:rPr>
        <w:t>-Wednesday March 22</w:t>
      </w:r>
      <w:r w:rsidRPr="00BF2C49">
        <w:rPr>
          <w:sz w:val="28"/>
          <w:szCs w:val="28"/>
          <w:vertAlign w:val="superscript"/>
        </w:rPr>
        <w:t>nd</w:t>
      </w:r>
      <w:r>
        <w:rPr>
          <w:sz w:val="28"/>
          <w:szCs w:val="28"/>
        </w:rPr>
        <w:t>, 2023. (Training is free, Hotel Room one night $139.00 plus tax)</w:t>
      </w:r>
    </w:p>
    <w:p w:rsidR="00BF2C49" w:rsidRDefault="00BF2C49" w:rsidP="00BF2C49">
      <w:pPr>
        <w:spacing w:line="254" w:lineRule="auto"/>
        <w:ind w:left="720"/>
        <w:rPr>
          <w:sz w:val="28"/>
          <w:szCs w:val="28"/>
        </w:rPr>
      </w:pPr>
      <w:r>
        <w:rPr>
          <w:sz w:val="28"/>
          <w:szCs w:val="28"/>
        </w:rPr>
        <w:lastRenderedPageBreak/>
        <w:t>9.2 Approval of District General Administrator attending CSDA General Leadership Summit, Sunday June 25</w:t>
      </w:r>
      <w:r w:rsidRPr="00BF2C49">
        <w:rPr>
          <w:sz w:val="28"/>
          <w:szCs w:val="28"/>
          <w:vertAlign w:val="superscript"/>
        </w:rPr>
        <w:t>th</w:t>
      </w:r>
      <w:r>
        <w:rPr>
          <w:sz w:val="28"/>
          <w:szCs w:val="28"/>
        </w:rPr>
        <w:t>0Tuesday June 27</w:t>
      </w:r>
      <w:r w:rsidRPr="00BF2C49">
        <w:rPr>
          <w:sz w:val="28"/>
          <w:szCs w:val="28"/>
          <w:vertAlign w:val="superscript"/>
        </w:rPr>
        <w:t>th</w:t>
      </w:r>
      <w:r>
        <w:rPr>
          <w:sz w:val="28"/>
          <w:szCs w:val="28"/>
        </w:rPr>
        <w:t>, 2023. (Training is $675.00 for CSDA member, Hotel Room 3 nights $199.00 plus tax and $15.00 hotel fee)</w:t>
      </w:r>
    </w:p>
    <w:p w:rsidR="00BF2C49" w:rsidRPr="00BF2C49" w:rsidRDefault="00BF2C49" w:rsidP="00BF2C49">
      <w:pPr>
        <w:spacing w:line="254" w:lineRule="auto"/>
        <w:rPr>
          <w:sz w:val="28"/>
          <w:szCs w:val="28"/>
        </w:rPr>
      </w:pPr>
    </w:p>
    <w:p w:rsidR="00BF2C49" w:rsidRDefault="008D357F" w:rsidP="00960389">
      <w:pPr>
        <w:spacing w:line="254" w:lineRule="auto"/>
        <w:rPr>
          <w:b/>
          <w:sz w:val="28"/>
          <w:szCs w:val="28"/>
        </w:rPr>
      </w:pPr>
      <w:r>
        <w:rPr>
          <w:b/>
          <w:sz w:val="28"/>
          <w:szCs w:val="28"/>
        </w:rPr>
        <w:t>10</w:t>
      </w:r>
      <w:r w:rsidR="00960389" w:rsidRPr="00BE7479">
        <w:rPr>
          <w:b/>
          <w:sz w:val="28"/>
          <w:szCs w:val="28"/>
        </w:rPr>
        <w:t xml:space="preserve">.0 </w:t>
      </w:r>
      <w:r w:rsidR="00BF2C49">
        <w:rPr>
          <w:b/>
          <w:sz w:val="28"/>
          <w:szCs w:val="28"/>
        </w:rPr>
        <w:t xml:space="preserve">  Reports/Actions:</w:t>
      </w:r>
    </w:p>
    <w:p w:rsidR="00BF2C49" w:rsidRPr="00BF2C49" w:rsidRDefault="008D357F" w:rsidP="00BF2C49">
      <w:pPr>
        <w:spacing w:line="254" w:lineRule="auto"/>
        <w:ind w:firstLine="525"/>
        <w:rPr>
          <w:sz w:val="28"/>
          <w:szCs w:val="28"/>
        </w:rPr>
      </w:pPr>
      <w:r>
        <w:rPr>
          <w:sz w:val="28"/>
          <w:szCs w:val="28"/>
        </w:rPr>
        <w:t>10</w:t>
      </w:r>
      <w:r w:rsidR="00BF2C49" w:rsidRPr="00BF2C49">
        <w:rPr>
          <w:sz w:val="28"/>
          <w:szCs w:val="28"/>
        </w:rPr>
        <w:t>.1 Finance Committee Report</w:t>
      </w:r>
    </w:p>
    <w:p w:rsidR="007E6027" w:rsidRPr="00BF2C49" w:rsidRDefault="008D357F" w:rsidP="00BF2C49">
      <w:pPr>
        <w:spacing w:line="254" w:lineRule="auto"/>
        <w:ind w:firstLine="525"/>
        <w:rPr>
          <w:sz w:val="28"/>
          <w:szCs w:val="28"/>
        </w:rPr>
      </w:pPr>
      <w:r>
        <w:rPr>
          <w:sz w:val="28"/>
          <w:szCs w:val="28"/>
        </w:rPr>
        <w:t>10</w:t>
      </w:r>
      <w:r w:rsidR="00BF2C49" w:rsidRPr="00BF2C49">
        <w:rPr>
          <w:sz w:val="28"/>
          <w:szCs w:val="28"/>
        </w:rPr>
        <w:t>.2 CFO Report</w:t>
      </w:r>
    </w:p>
    <w:p w:rsidR="007E6027" w:rsidRPr="00BF2C49" w:rsidRDefault="008D357F" w:rsidP="00BF2C49">
      <w:pPr>
        <w:spacing w:line="254" w:lineRule="auto"/>
        <w:ind w:firstLine="525"/>
        <w:rPr>
          <w:sz w:val="28"/>
          <w:szCs w:val="28"/>
        </w:rPr>
      </w:pPr>
      <w:r>
        <w:rPr>
          <w:sz w:val="28"/>
          <w:szCs w:val="28"/>
        </w:rPr>
        <w:t>10</w:t>
      </w:r>
      <w:r w:rsidR="00BF2C49" w:rsidRPr="00BF2C49">
        <w:rPr>
          <w:sz w:val="28"/>
          <w:szCs w:val="28"/>
        </w:rPr>
        <w:t>.3</w:t>
      </w:r>
      <w:r w:rsidR="007E6027" w:rsidRPr="00BF2C49">
        <w:rPr>
          <w:sz w:val="28"/>
          <w:szCs w:val="28"/>
        </w:rPr>
        <w:t xml:space="preserve"> Education Division Manager Report</w:t>
      </w:r>
    </w:p>
    <w:p w:rsidR="00960389" w:rsidRPr="00BF2C49" w:rsidRDefault="008D357F" w:rsidP="00BF2C49">
      <w:pPr>
        <w:spacing w:line="254" w:lineRule="auto"/>
        <w:ind w:firstLine="525"/>
        <w:rPr>
          <w:sz w:val="28"/>
          <w:szCs w:val="28"/>
        </w:rPr>
      </w:pPr>
      <w:r>
        <w:rPr>
          <w:sz w:val="28"/>
          <w:szCs w:val="28"/>
        </w:rPr>
        <w:t>10</w:t>
      </w:r>
      <w:r w:rsidR="00BF2C49" w:rsidRPr="00BF2C49">
        <w:rPr>
          <w:sz w:val="28"/>
          <w:szCs w:val="28"/>
        </w:rPr>
        <w:t>.4</w:t>
      </w:r>
      <w:r w:rsidR="007E6027" w:rsidRPr="00BF2C49">
        <w:rPr>
          <w:sz w:val="28"/>
          <w:szCs w:val="28"/>
        </w:rPr>
        <w:t xml:space="preserve"> HTS Supervisor Report</w:t>
      </w:r>
      <w:r w:rsidR="00960389" w:rsidRPr="00BF2C49">
        <w:rPr>
          <w:sz w:val="28"/>
          <w:szCs w:val="28"/>
        </w:rPr>
        <w:t xml:space="preserve">   </w:t>
      </w:r>
    </w:p>
    <w:p w:rsidR="00E91D87" w:rsidRPr="00BF2C49" w:rsidRDefault="008D357F" w:rsidP="00BF2C49">
      <w:pPr>
        <w:spacing w:line="254" w:lineRule="auto"/>
        <w:ind w:firstLine="525"/>
        <w:rPr>
          <w:sz w:val="28"/>
          <w:szCs w:val="28"/>
        </w:rPr>
      </w:pPr>
      <w:r>
        <w:rPr>
          <w:sz w:val="28"/>
          <w:szCs w:val="28"/>
        </w:rPr>
        <w:t>10</w:t>
      </w:r>
      <w:r w:rsidR="00BF2C49" w:rsidRPr="00BF2C49">
        <w:rPr>
          <w:sz w:val="28"/>
          <w:szCs w:val="28"/>
        </w:rPr>
        <w:t>.5</w:t>
      </w:r>
      <w:r w:rsidR="00E91D87" w:rsidRPr="00BF2C49">
        <w:rPr>
          <w:sz w:val="28"/>
          <w:szCs w:val="28"/>
        </w:rPr>
        <w:t xml:space="preserve"> EMS Division Manager Report</w:t>
      </w:r>
    </w:p>
    <w:p w:rsidR="00960389" w:rsidRPr="008D357F" w:rsidRDefault="008D357F" w:rsidP="008D357F">
      <w:pPr>
        <w:spacing w:line="254" w:lineRule="auto"/>
        <w:ind w:firstLine="525"/>
        <w:rPr>
          <w:sz w:val="28"/>
          <w:szCs w:val="28"/>
        </w:rPr>
      </w:pPr>
      <w:r>
        <w:rPr>
          <w:sz w:val="28"/>
          <w:szCs w:val="28"/>
        </w:rPr>
        <w:t>10</w:t>
      </w:r>
      <w:r w:rsidRPr="008D357F">
        <w:rPr>
          <w:sz w:val="28"/>
          <w:szCs w:val="28"/>
        </w:rPr>
        <w:t>.6</w:t>
      </w:r>
      <w:r>
        <w:rPr>
          <w:sz w:val="28"/>
          <w:szCs w:val="28"/>
        </w:rPr>
        <w:t xml:space="preserve"> </w:t>
      </w:r>
      <w:r w:rsidR="00960389" w:rsidRPr="008D357F">
        <w:rPr>
          <w:sz w:val="28"/>
          <w:szCs w:val="28"/>
        </w:rPr>
        <w:t>District General Administrator Report</w:t>
      </w:r>
    </w:p>
    <w:p w:rsidR="00960389" w:rsidRDefault="008D357F" w:rsidP="008D357F">
      <w:pPr>
        <w:spacing w:line="254" w:lineRule="auto"/>
        <w:ind w:firstLine="525"/>
        <w:rPr>
          <w:sz w:val="28"/>
          <w:szCs w:val="28"/>
        </w:rPr>
      </w:pPr>
      <w:r>
        <w:rPr>
          <w:sz w:val="28"/>
          <w:szCs w:val="28"/>
        </w:rPr>
        <w:t>10</w:t>
      </w:r>
      <w:r w:rsidRPr="008D357F">
        <w:rPr>
          <w:sz w:val="28"/>
          <w:szCs w:val="28"/>
        </w:rPr>
        <w:t>.7</w:t>
      </w:r>
      <w:r w:rsidR="00960389" w:rsidRPr="008D357F">
        <w:rPr>
          <w:sz w:val="28"/>
          <w:szCs w:val="28"/>
        </w:rPr>
        <w:t xml:space="preserve"> Board Reports</w:t>
      </w:r>
    </w:p>
    <w:p w:rsidR="008D357F" w:rsidRPr="008D357F" w:rsidRDefault="008D357F" w:rsidP="008D357F">
      <w:pPr>
        <w:spacing w:line="254" w:lineRule="auto"/>
        <w:rPr>
          <w:b/>
          <w:sz w:val="28"/>
          <w:szCs w:val="28"/>
        </w:rPr>
      </w:pPr>
      <w:r>
        <w:rPr>
          <w:b/>
          <w:sz w:val="28"/>
          <w:szCs w:val="28"/>
        </w:rPr>
        <w:t>11</w:t>
      </w:r>
      <w:r w:rsidRPr="008D357F">
        <w:rPr>
          <w:b/>
          <w:sz w:val="28"/>
          <w:szCs w:val="28"/>
        </w:rPr>
        <w:t>.0</w:t>
      </w:r>
      <w:r w:rsidRPr="008D357F">
        <w:rPr>
          <w:b/>
          <w:sz w:val="28"/>
          <w:szCs w:val="28"/>
        </w:rPr>
        <w:tab/>
        <w:t>Correspondence</w:t>
      </w:r>
    </w:p>
    <w:p w:rsidR="00960389" w:rsidRPr="002A3099" w:rsidRDefault="00960389" w:rsidP="00A32F40">
      <w:pPr>
        <w:spacing w:after="158"/>
        <w:rPr>
          <w:rFonts w:ascii="Calibri" w:eastAsia="Calibri" w:hAnsi="Calibri" w:cs="Calibri"/>
          <w:b/>
          <w:color w:val="000000"/>
          <w:sz w:val="28"/>
          <w:szCs w:val="28"/>
        </w:rPr>
      </w:pPr>
    </w:p>
    <w:p w:rsidR="00960389" w:rsidRPr="00BE7479" w:rsidRDefault="008D357F" w:rsidP="00960389">
      <w:pPr>
        <w:spacing w:line="254" w:lineRule="auto"/>
        <w:rPr>
          <w:b/>
          <w:sz w:val="28"/>
          <w:szCs w:val="28"/>
        </w:rPr>
      </w:pPr>
      <w:r>
        <w:rPr>
          <w:b/>
          <w:sz w:val="28"/>
          <w:szCs w:val="28"/>
        </w:rPr>
        <w:t>12</w:t>
      </w:r>
      <w:r w:rsidR="00960389">
        <w:rPr>
          <w:b/>
          <w:sz w:val="28"/>
          <w:szCs w:val="28"/>
        </w:rPr>
        <w:t>.0 Adjournment</w:t>
      </w:r>
    </w:p>
    <w:p w:rsidR="00960389" w:rsidRPr="00BE7479" w:rsidRDefault="00960389" w:rsidP="00960389">
      <w:pPr>
        <w:spacing w:line="252" w:lineRule="auto"/>
        <w:ind w:left="720"/>
        <w:contextualSpacing/>
        <w:rPr>
          <w:b/>
          <w:sz w:val="28"/>
          <w:szCs w:val="28"/>
        </w:rPr>
      </w:pPr>
    </w:p>
    <w:p w:rsidR="00960389" w:rsidRPr="00BE7479" w:rsidRDefault="00960389" w:rsidP="00960389">
      <w:pPr>
        <w:spacing w:line="254" w:lineRule="auto"/>
        <w:rPr>
          <w:b/>
          <w:sz w:val="24"/>
          <w:szCs w:val="24"/>
        </w:rPr>
      </w:pPr>
      <w:r w:rsidRPr="00BE7479">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960389" w:rsidRPr="00BE7479" w:rsidRDefault="00960389" w:rsidP="00960389">
      <w:pPr>
        <w:spacing w:line="254" w:lineRule="auto"/>
        <w:rPr>
          <w:b/>
          <w:sz w:val="24"/>
          <w:szCs w:val="24"/>
        </w:rPr>
      </w:pPr>
    </w:p>
    <w:p w:rsidR="00960389" w:rsidRDefault="00960389" w:rsidP="00960389">
      <w:r w:rsidRPr="00BE7479">
        <w:rPr>
          <w:b/>
        </w:rPr>
        <w:t>Posted at Southern Cascades Operations Base and Training Center Foyer and Adin Post Office Bulletin Board an</w:t>
      </w:r>
      <w:r w:rsidR="007E6027">
        <w:rPr>
          <w:b/>
        </w:rPr>
        <w:t>d the SCCSD Web Site February 17</w:t>
      </w:r>
      <w:r w:rsidR="00E91D87">
        <w:rPr>
          <w:b/>
        </w:rPr>
        <w:t>, 2023</w:t>
      </w:r>
      <w:r w:rsidRPr="00BE7479">
        <w:rPr>
          <w:b/>
        </w:rPr>
        <w:t xml:space="preserve">.   </w:t>
      </w:r>
      <w:bookmarkStart w:id="0" w:name="_GoBack"/>
      <w:bookmarkEnd w:id="0"/>
    </w:p>
    <w:sectPr w:rsidR="00960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2A412D51"/>
    <w:multiLevelType w:val="multilevel"/>
    <w:tmpl w:val="67C8FFE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BAF7916"/>
    <w:multiLevelType w:val="multilevel"/>
    <w:tmpl w:val="11880D90"/>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89"/>
    <w:rsid w:val="007E6027"/>
    <w:rsid w:val="008D357F"/>
    <w:rsid w:val="008E17FB"/>
    <w:rsid w:val="00960389"/>
    <w:rsid w:val="00A32F40"/>
    <w:rsid w:val="00BF2C49"/>
    <w:rsid w:val="00E343C8"/>
    <w:rsid w:val="00E9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ABCA"/>
  <w15:chartTrackingRefBased/>
  <w15:docId w15:val="{17884159-5847-4955-BC59-60BF64B6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89"/>
    <w:pPr>
      <w:ind w:left="720"/>
      <w:contextualSpacing/>
    </w:pPr>
  </w:style>
  <w:style w:type="paragraph" w:styleId="BalloonText">
    <w:name w:val="Balloon Text"/>
    <w:basedOn w:val="Normal"/>
    <w:link w:val="BalloonTextChar"/>
    <w:uiPriority w:val="99"/>
    <w:semiHidden/>
    <w:unhideWhenUsed/>
    <w:rsid w:val="00A32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BCA4-55FD-4DF0-A7AE-5ABED51D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2023-02-17T20:37:00Z</cp:lastPrinted>
  <dcterms:created xsi:type="dcterms:W3CDTF">2023-02-17T20:38:00Z</dcterms:created>
  <dcterms:modified xsi:type="dcterms:W3CDTF">2023-02-17T20:38:00Z</dcterms:modified>
</cp:coreProperties>
</file>